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F" w:rsidRPr="004C612D" w:rsidRDefault="006F3E9F" w:rsidP="00D33E40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4C612D">
        <w:rPr>
          <w:rFonts w:ascii="Arial" w:hAnsi="Arial" w:cs="Arial"/>
          <w:b/>
          <w:color w:val="000000"/>
          <w:sz w:val="20"/>
          <w:lang w:val="es-MX"/>
        </w:rPr>
        <w:t xml:space="preserve">1.  </w:t>
      </w:r>
      <w:r w:rsidR="004B3D14" w:rsidRPr="004C612D">
        <w:rPr>
          <w:rFonts w:ascii="Arial" w:hAnsi="Arial" w:cs="Arial"/>
          <w:b/>
          <w:color w:val="000000"/>
          <w:sz w:val="20"/>
          <w:lang w:val="es-MX"/>
        </w:rPr>
        <w:t>PROPÓSITO</w:t>
      </w:r>
    </w:p>
    <w:p w:rsidR="004B3D14" w:rsidRPr="004C612D" w:rsidRDefault="004B3D14" w:rsidP="00D33E40">
      <w:pPr>
        <w:tabs>
          <w:tab w:val="left" w:pos="360"/>
        </w:tabs>
        <w:ind w:left="360" w:hanging="360"/>
        <w:jc w:val="both"/>
        <w:rPr>
          <w:rFonts w:ascii="Arial" w:hAnsi="Arial" w:cs="Arial"/>
          <w:color w:val="000000"/>
          <w:sz w:val="20"/>
          <w:lang w:val="es-MX"/>
        </w:rPr>
      </w:pPr>
    </w:p>
    <w:p w:rsidR="00567B05" w:rsidRPr="004C612D" w:rsidRDefault="004C612D" w:rsidP="00F96386">
      <w:pPr>
        <w:pStyle w:val="Textoindependiente2"/>
        <w:spacing w:before="60" w:after="60"/>
        <w:rPr>
          <w:rFonts w:cs="Arial"/>
          <w:sz w:val="20"/>
        </w:rPr>
      </w:pPr>
      <w:r>
        <w:rPr>
          <w:rFonts w:cs="Arial"/>
          <w:sz w:val="20"/>
        </w:rPr>
        <w:t>Realizar trabajos con el montacargas</w:t>
      </w:r>
      <w:r w:rsidR="004D04DE" w:rsidRPr="004C612D">
        <w:rPr>
          <w:rFonts w:cs="Arial"/>
          <w:sz w:val="20"/>
        </w:rPr>
        <w:t>,</w:t>
      </w:r>
      <w:r>
        <w:rPr>
          <w:rFonts w:cs="Arial"/>
          <w:sz w:val="20"/>
        </w:rPr>
        <w:t xml:space="preserve"> a través de un</w:t>
      </w:r>
      <w:r w:rsidR="00FE5F84" w:rsidRPr="004C612D">
        <w:rPr>
          <w:rFonts w:cs="Arial"/>
          <w:sz w:val="20"/>
        </w:rPr>
        <w:t xml:space="preserve"> protocolo de seguridad necesario para evitar accidentes y enfermedades profesionales.</w:t>
      </w:r>
    </w:p>
    <w:p w:rsidR="006F3E9F" w:rsidRPr="004C612D" w:rsidRDefault="006F3E9F" w:rsidP="00F96386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3F505A" w:rsidRPr="004C612D" w:rsidRDefault="006F3E9F" w:rsidP="00F96386">
      <w:pPr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4C612D">
        <w:rPr>
          <w:rFonts w:ascii="Arial" w:hAnsi="Arial" w:cs="Arial"/>
          <w:b/>
          <w:color w:val="000000"/>
          <w:sz w:val="20"/>
          <w:lang w:val="es-MX"/>
        </w:rPr>
        <w:t>ALCANCE</w:t>
      </w:r>
    </w:p>
    <w:p w:rsidR="00567B05" w:rsidRPr="004C612D" w:rsidRDefault="00567B05" w:rsidP="00F96386">
      <w:pPr>
        <w:autoSpaceDE w:val="0"/>
        <w:autoSpaceDN w:val="0"/>
        <w:ind w:left="36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8A5C4C" w:rsidRPr="004C612D" w:rsidRDefault="008A5C4C" w:rsidP="00F96386">
      <w:pPr>
        <w:jc w:val="both"/>
        <w:rPr>
          <w:rFonts w:ascii="Arial" w:hAnsi="Arial" w:cs="Arial"/>
          <w:sz w:val="20"/>
        </w:rPr>
      </w:pPr>
      <w:r w:rsidRPr="004C612D">
        <w:rPr>
          <w:rFonts w:ascii="Arial" w:hAnsi="Arial" w:cs="Arial"/>
          <w:sz w:val="20"/>
        </w:rPr>
        <w:t xml:space="preserve">Este </w:t>
      </w:r>
      <w:r w:rsidR="004C612D" w:rsidRPr="004C612D">
        <w:rPr>
          <w:rFonts w:ascii="Arial" w:hAnsi="Arial" w:cs="Arial"/>
          <w:sz w:val="20"/>
        </w:rPr>
        <w:t>procedimiento aplica</w:t>
      </w:r>
      <w:r w:rsidR="00B2263D" w:rsidRPr="004C612D">
        <w:rPr>
          <w:rFonts w:ascii="Arial" w:hAnsi="Arial" w:cs="Arial"/>
          <w:sz w:val="20"/>
        </w:rPr>
        <w:t xml:space="preserve">, en las </w:t>
      </w:r>
      <w:r w:rsidRPr="004C612D">
        <w:rPr>
          <w:rFonts w:ascii="Arial" w:hAnsi="Arial" w:cs="Arial"/>
          <w:sz w:val="20"/>
        </w:rPr>
        <w:t>á</w:t>
      </w:r>
      <w:r w:rsidR="000E07D4" w:rsidRPr="004C612D">
        <w:rPr>
          <w:rFonts w:ascii="Arial" w:hAnsi="Arial" w:cs="Arial"/>
          <w:sz w:val="20"/>
        </w:rPr>
        <w:t>reas de despacho y bodega</w:t>
      </w:r>
      <w:r w:rsidR="00A11C48" w:rsidRPr="004C612D">
        <w:rPr>
          <w:rFonts w:ascii="Arial" w:hAnsi="Arial" w:cs="Arial"/>
          <w:sz w:val="20"/>
        </w:rPr>
        <w:t xml:space="preserve"> que implique el uso de montacargas </w:t>
      </w:r>
    </w:p>
    <w:p w:rsidR="000B3D42" w:rsidRPr="004C612D" w:rsidRDefault="000B3D42" w:rsidP="00F96386">
      <w:pPr>
        <w:jc w:val="both"/>
        <w:rPr>
          <w:rFonts w:ascii="Arial" w:hAnsi="Arial" w:cs="Arial"/>
          <w:b/>
          <w:color w:val="000000"/>
          <w:sz w:val="20"/>
        </w:rPr>
      </w:pPr>
    </w:p>
    <w:p w:rsidR="00F96386" w:rsidRPr="004C612D" w:rsidRDefault="006F3E9F" w:rsidP="00F96386">
      <w:pPr>
        <w:pStyle w:val="Ttulo2"/>
        <w:jc w:val="both"/>
        <w:rPr>
          <w:rFonts w:ascii="Arial" w:hAnsi="Arial" w:cs="Arial"/>
          <w:color w:val="000000"/>
          <w:sz w:val="20"/>
        </w:rPr>
      </w:pPr>
      <w:r w:rsidRPr="004C612D">
        <w:rPr>
          <w:rFonts w:ascii="Arial" w:hAnsi="Arial" w:cs="Arial"/>
          <w:color w:val="000000"/>
          <w:sz w:val="20"/>
        </w:rPr>
        <w:t xml:space="preserve">3.  </w:t>
      </w:r>
      <w:r w:rsidR="008A5C4C" w:rsidRPr="004C612D">
        <w:rPr>
          <w:rFonts w:ascii="Arial" w:hAnsi="Arial" w:cs="Arial"/>
          <w:color w:val="000000"/>
          <w:sz w:val="20"/>
        </w:rPr>
        <w:t xml:space="preserve">DEFINICIONES </w:t>
      </w:r>
    </w:p>
    <w:p w:rsidR="008A5C4C" w:rsidRPr="004C612D" w:rsidRDefault="008A5C4C" w:rsidP="00F96386">
      <w:pPr>
        <w:jc w:val="both"/>
        <w:rPr>
          <w:rFonts w:ascii="Arial" w:hAnsi="Arial" w:cs="Arial"/>
          <w:sz w:val="20"/>
          <w:lang w:val="es-MX"/>
        </w:rPr>
      </w:pPr>
    </w:p>
    <w:p w:rsidR="008A5C4C" w:rsidRPr="004C612D" w:rsidRDefault="00F96386" w:rsidP="00F96386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sz w:val="20"/>
          <w:lang w:val="es-MX"/>
        </w:rPr>
      </w:pPr>
      <w:r w:rsidRPr="004C612D">
        <w:rPr>
          <w:rFonts w:ascii="Arial" w:hAnsi="Arial" w:cs="Arial"/>
          <w:b/>
          <w:sz w:val="20"/>
          <w:lang w:val="es-MX"/>
        </w:rPr>
        <w:t>Carga:</w:t>
      </w:r>
      <w:r w:rsidRPr="004C612D">
        <w:rPr>
          <w:rFonts w:ascii="Arial" w:hAnsi="Arial" w:cs="Arial"/>
          <w:sz w:val="20"/>
          <w:lang w:val="es-MX"/>
        </w:rPr>
        <w:t xml:space="preserve"> cualquier objeto susceptible de ser movido. Se considerarán también carga los materiales o equipos que se manipulen por medios mecánicos, pero </w:t>
      </w:r>
      <w:r w:rsidR="004C612D" w:rsidRPr="004C612D">
        <w:rPr>
          <w:rFonts w:ascii="Arial" w:hAnsi="Arial" w:cs="Arial"/>
          <w:sz w:val="20"/>
          <w:lang w:val="es-MX"/>
        </w:rPr>
        <w:t>que requieran</w:t>
      </w:r>
      <w:r w:rsidRPr="004C612D">
        <w:rPr>
          <w:rFonts w:ascii="Arial" w:hAnsi="Arial" w:cs="Arial"/>
          <w:sz w:val="20"/>
          <w:lang w:val="es-MX"/>
        </w:rPr>
        <w:t xml:space="preserve"> aún del esfuerzo humano para moverlos o </w:t>
      </w:r>
      <w:r w:rsidR="004C612D" w:rsidRPr="004C612D">
        <w:rPr>
          <w:rFonts w:ascii="Arial" w:hAnsi="Arial" w:cs="Arial"/>
          <w:sz w:val="20"/>
          <w:lang w:val="es-MX"/>
        </w:rPr>
        <w:t>colocarlos en</w:t>
      </w:r>
      <w:r w:rsidRPr="004C612D">
        <w:rPr>
          <w:rFonts w:ascii="Arial" w:hAnsi="Arial" w:cs="Arial"/>
          <w:sz w:val="20"/>
          <w:lang w:val="es-MX"/>
        </w:rPr>
        <w:t xml:space="preserve"> su posición definitiva.</w:t>
      </w:r>
    </w:p>
    <w:p w:rsidR="00F96386" w:rsidRPr="004C612D" w:rsidRDefault="00F96386" w:rsidP="00F96386">
      <w:pPr>
        <w:jc w:val="both"/>
        <w:rPr>
          <w:rFonts w:ascii="Arial" w:hAnsi="Arial" w:cs="Arial"/>
          <w:sz w:val="20"/>
          <w:lang w:val="es-MX"/>
        </w:rPr>
      </w:pPr>
    </w:p>
    <w:p w:rsidR="00F96386" w:rsidRPr="004C612D" w:rsidRDefault="00F96386" w:rsidP="00F96386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sz w:val="20"/>
          <w:lang w:val="es-MX"/>
        </w:rPr>
      </w:pPr>
      <w:r w:rsidRPr="004C612D">
        <w:rPr>
          <w:rFonts w:ascii="Arial" w:hAnsi="Arial" w:cs="Arial"/>
          <w:b/>
          <w:sz w:val="20"/>
          <w:lang w:val="es-MX"/>
        </w:rPr>
        <w:t>Manipulación de ca</w:t>
      </w:r>
      <w:r w:rsidR="004C612D">
        <w:rPr>
          <w:rFonts w:ascii="Arial" w:hAnsi="Arial" w:cs="Arial"/>
          <w:b/>
          <w:sz w:val="20"/>
          <w:lang w:val="es-MX"/>
        </w:rPr>
        <w:t>rgas</w:t>
      </w:r>
      <w:r w:rsidRPr="004C612D">
        <w:rPr>
          <w:rFonts w:ascii="Arial" w:hAnsi="Arial" w:cs="Arial"/>
          <w:b/>
          <w:sz w:val="20"/>
          <w:lang w:val="es-MX"/>
        </w:rPr>
        <w:t>:</w:t>
      </w:r>
      <w:r w:rsidRPr="004C612D">
        <w:rPr>
          <w:rFonts w:ascii="Arial" w:hAnsi="Arial" w:cs="Arial"/>
          <w:sz w:val="20"/>
        </w:rPr>
        <w:t xml:space="preserve"> </w:t>
      </w:r>
      <w:r w:rsidRPr="004C612D">
        <w:rPr>
          <w:rFonts w:ascii="Arial" w:hAnsi="Arial" w:cs="Arial"/>
          <w:sz w:val="20"/>
          <w:lang w:val="es-MX"/>
        </w:rPr>
        <w:t>cualquier operación de transporte o sujeción de una carga por parte de uno o varios  trabajadores, como el levantamiento, la colocación, el empuje,  la tracción o el desplazamiento, que por sus características o condiciones ergonómicas inadecuadas entrañe riesgos, en particular dorsolumbares, para los trabajadores</w:t>
      </w:r>
    </w:p>
    <w:p w:rsidR="00567B05" w:rsidRPr="004C612D" w:rsidRDefault="00567B05" w:rsidP="00D33E40">
      <w:pPr>
        <w:jc w:val="both"/>
        <w:rPr>
          <w:rFonts w:ascii="Arial" w:hAnsi="Arial" w:cs="Arial"/>
          <w:sz w:val="20"/>
          <w:lang w:val="es-MX"/>
        </w:rPr>
      </w:pPr>
    </w:p>
    <w:p w:rsidR="00D33E40" w:rsidRPr="004C612D" w:rsidRDefault="00D33E40" w:rsidP="00D33E40">
      <w:pPr>
        <w:pStyle w:val="Textoindependiente2"/>
        <w:rPr>
          <w:rFonts w:cs="Arial"/>
          <w:bCs/>
          <w:sz w:val="20"/>
        </w:rPr>
      </w:pPr>
      <w:bookmarkStart w:id="0" w:name="0_1"/>
      <w:bookmarkEnd w:id="0"/>
    </w:p>
    <w:p w:rsidR="0077535F" w:rsidRPr="004C612D" w:rsidRDefault="006F3E9F" w:rsidP="00D33E40">
      <w:pPr>
        <w:pStyle w:val="Textoindependiente2"/>
        <w:rPr>
          <w:rFonts w:cs="Arial"/>
          <w:b/>
          <w:sz w:val="20"/>
          <w:lang w:val="es-CO"/>
        </w:rPr>
      </w:pPr>
      <w:r w:rsidRPr="004C612D">
        <w:rPr>
          <w:rFonts w:cs="Arial"/>
          <w:b/>
          <w:color w:val="000000"/>
          <w:sz w:val="20"/>
          <w:lang w:val="es-ES_tradnl"/>
        </w:rPr>
        <w:t xml:space="preserve">4. </w:t>
      </w:r>
      <w:r w:rsidR="0077535F" w:rsidRPr="004C612D">
        <w:rPr>
          <w:rFonts w:cs="Arial"/>
          <w:b/>
          <w:color w:val="000000"/>
          <w:sz w:val="20"/>
          <w:lang w:val="es-ES_tradnl"/>
        </w:rPr>
        <w:t xml:space="preserve"> </w:t>
      </w:r>
      <w:r w:rsidR="0077535F" w:rsidRPr="004C612D">
        <w:rPr>
          <w:rFonts w:cs="Arial"/>
          <w:b/>
          <w:sz w:val="20"/>
          <w:lang w:val="es-CO"/>
        </w:rPr>
        <w:t>I</w:t>
      </w:r>
      <w:r w:rsidR="005B2DA7" w:rsidRPr="004C612D">
        <w:rPr>
          <w:rFonts w:cs="Arial"/>
          <w:b/>
          <w:sz w:val="20"/>
          <w:lang w:val="es-CO"/>
        </w:rPr>
        <w:t>NSTRUCCIONES</w:t>
      </w:r>
    </w:p>
    <w:p w:rsidR="003A2411" w:rsidRPr="004C612D" w:rsidRDefault="003A2411" w:rsidP="00D33E40">
      <w:pPr>
        <w:pStyle w:val="Textoindependiente2"/>
        <w:rPr>
          <w:rFonts w:cs="Arial"/>
          <w:b/>
          <w:sz w:val="20"/>
          <w:lang w:val="es-CO"/>
        </w:rPr>
      </w:pPr>
    </w:p>
    <w:p w:rsidR="003A2411" w:rsidRPr="004C612D" w:rsidRDefault="004C612D" w:rsidP="00D33E40">
      <w:pPr>
        <w:pStyle w:val="Textoindependiente2"/>
        <w:rPr>
          <w:rFonts w:cs="Arial"/>
          <w:b/>
          <w:sz w:val="20"/>
          <w:lang w:val="es-CO"/>
        </w:rPr>
      </w:pPr>
      <w:r>
        <w:rPr>
          <w:rFonts w:cs="Arial"/>
          <w:b/>
          <w:sz w:val="20"/>
          <w:lang w:val="es-CO"/>
        </w:rPr>
        <w:t xml:space="preserve">4.1. </w:t>
      </w:r>
      <w:r w:rsidR="003A2411" w:rsidRPr="004C612D">
        <w:rPr>
          <w:rFonts w:cs="Arial"/>
          <w:b/>
          <w:sz w:val="20"/>
          <w:lang w:val="es-CO"/>
        </w:rPr>
        <w:t xml:space="preserve">PLANIFICACIÓN </w:t>
      </w:r>
    </w:p>
    <w:p w:rsidR="00AD09B2" w:rsidRPr="004C612D" w:rsidRDefault="00AD09B2" w:rsidP="00D33E40">
      <w:pPr>
        <w:pStyle w:val="Textoindependiente2"/>
        <w:rPr>
          <w:rFonts w:cs="Arial"/>
          <w:sz w:val="20"/>
          <w:lang w:val="es-CO"/>
        </w:rPr>
      </w:pPr>
    </w:p>
    <w:p w:rsidR="00AD09B2" w:rsidRPr="004C612D" w:rsidRDefault="00AD09B2" w:rsidP="003A2411">
      <w:pPr>
        <w:pStyle w:val="Prrafodelista"/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lang w:val="es-ES" w:eastAsia="es-ES"/>
        </w:rPr>
      </w:pPr>
      <w:r w:rsidRPr="004C612D">
        <w:rPr>
          <w:rFonts w:ascii="Arial" w:hAnsi="Arial" w:cs="Arial"/>
          <w:color w:val="000000"/>
          <w:sz w:val="20"/>
          <w:lang w:val="es-ES" w:eastAsia="es-ES"/>
        </w:rPr>
        <w:t xml:space="preserve">Siempre planificar el levantamiento sea manualmente </w:t>
      </w:r>
      <w:r w:rsidR="00A11C48" w:rsidRPr="004C612D">
        <w:rPr>
          <w:rFonts w:ascii="Arial" w:hAnsi="Arial" w:cs="Arial"/>
          <w:color w:val="000000"/>
          <w:sz w:val="20"/>
          <w:lang w:val="es-ES" w:eastAsia="es-ES"/>
        </w:rPr>
        <w:t>al</w:t>
      </w:r>
      <w:r w:rsidRPr="004C612D">
        <w:rPr>
          <w:rFonts w:ascii="Arial" w:hAnsi="Arial" w:cs="Arial"/>
          <w:color w:val="000000"/>
          <w:sz w:val="20"/>
          <w:lang w:val="es-ES" w:eastAsia="es-ES"/>
        </w:rPr>
        <w:t xml:space="preserve"> montacargas o directa</w:t>
      </w:r>
      <w:r w:rsidR="00A11C48" w:rsidRPr="004C612D">
        <w:rPr>
          <w:rFonts w:ascii="Arial" w:hAnsi="Arial" w:cs="Arial"/>
          <w:color w:val="000000"/>
          <w:sz w:val="20"/>
          <w:lang w:val="es-ES" w:eastAsia="es-ES"/>
        </w:rPr>
        <w:t>mente por la maquina.</w:t>
      </w:r>
    </w:p>
    <w:p w:rsidR="00C344A5" w:rsidRPr="004C612D" w:rsidRDefault="003A2411" w:rsidP="00A11C48">
      <w:pPr>
        <w:pStyle w:val="Prrafodelista"/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lang w:val="es-ES" w:eastAsia="es-ES"/>
        </w:rPr>
      </w:pPr>
      <w:r w:rsidRPr="004C612D">
        <w:rPr>
          <w:rFonts w:ascii="Arial" w:hAnsi="Arial" w:cs="Arial"/>
          <w:color w:val="000000"/>
          <w:sz w:val="20"/>
          <w:lang w:val="es-ES" w:eastAsia="es-ES"/>
        </w:rPr>
        <w:t>Siempre que sea posible, utilizar ayudas mecánicas, solicitar ayuda a otras personas si el peso de la carga es</w:t>
      </w:r>
      <w:r w:rsidRPr="004C612D">
        <w:rPr>
          <w:rFonts w:ascii="Arial" w:hAnsi="Arial" w:cs="Arial"/>
          <w:b/>
          <w:bCs/>
          <w:color w:val="C5321C"/>
          <w:sz w:val="20"/>
          <w:lang w:val="es-ES" w:eastAsia="es-ES"/>
        </w:rPr>
        <w:t xml:space="preserve"> </w:t>
      </w:r>
      <w:r w:rsidRPr="004C612D">
        <w:rPr>
          <w:rFonts w:ascii="Arial" w:hAnsi="Arial" w:cs="Arial"/>
          <w:color w:val="000000"/>
          <w:sz w:val="20"/>
          <w:lang w:val="es-ES" w:eastAsia="es-ES"/>
        </w:rPr>
        <w:t>excesivo o se han de adoptar posturas incómodas durante el levantamiento.</w:t>
      </w:r>
    </w:p>
    <w:p w:rsidR="00E92554" w:rsidRPr="004C612D" w:rsidRDefault="003A2411" w:rsidP="00A11C48">
      <w:pPr>
        <w:pStyle w:val="NormalWeb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C612D">
        <w:rPr>
          <w:rFonts w:ascii="Arial" w:hAnsi="Arial" w:cs="Arial"/>
          <w:sz w:val="20"/>
          <w:szCs w:val="20"/>
        </w:rPr>
        <w:t>Tener prevista la rut</w:t>
      </w:r>
      <w:r w:rsidR="00AD09B2" w:rsidRPr="004C612D">
        <w:rPr>
          <w:rFonts w:ascii="Arial" w:hAnsi="Arial" w:cs="Arial"/>
          <w:sz w:val="20"/>
          <w:szCs w:val="20"/>
        </w:rPr>
        <w:t xml:space="preserve">a de transporte y destino final </w:t>
      </w:r>
    </w:p>
    <w:p w:rsidR="003A2411" w:rsidRPr="004C612D" w:rsidRDefault="003A2411" w:rsidP="00A11C48">
      <w:pPr>
        <w:pStyle w:val="NormalWeb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C612D">
        <w:rPr>
          <w:rFonts w:ascii="Arial" w:hAnsi="Arial" w:cs="Arial"/>
          <w:sz w:val="20"/>
          <w:szCs w:val="20"/>
        </w:rPr>
        <w:t>Reducción o di</w:t>
      </w:r>
      <w:r w:rsidR="00AD09B2" w:rsidRPr="004C612D">
        <w:rPr>
          <w:rFonts w:ascii="Arial" w:hAnsi="Arial" w:cs="Arial"/>
          <w:sz w:val="20"/>
          <w:szCs w:val="20"/>
        </w:rPr>
        <w:t xml:space="preserve">stribución del peso de la carga en el montacargas </w:t>
      </w:r>
    </w:p>
    <w:p w:rsidR="00F5116C" w:rsidRPr="004C612D" w:rsidRDefault="00AD09B2" w:rsidP="00A11C48">
      <w:pPr>
        <w:pStyle w:val="NormalWeb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C612D">
        <w:rPr>
          <w:rFonts w:ascii="Arial" w:hAnsi="Arial" w:cs="Arial"/>
          <w:sz w:val="20"/>
          <w:szCs w:val="20"/>
        </w:rPr>
        <w:t xml:space="preserve">Operar siempre en condiciones óptimas  de iluminación </w:t>
      </w:r>
    </w:p>
    <w:p w:rsidR="000B3D42" w:rsidRPr="004C612D" w:rsidRDefault="004C612D" w:rsidP="00F5116C">
      <w:pPr>
        <w:pStyle w:val="NormalWeb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4.2. </w:t>
      </w:r>
      <w:r w:rsidR="00FA30B7" w:rsidRPr="004C612D">
        <w:rPr>
          <w:rFonts w:ascii="Arial" w:hAnsi="Arial" w:cs="Arial"/>
          <w:b/>
          <w:i/>
          <w:iCs/>
          <w:sz w:val="20"/>
          <w:szCs w:val="20"/>
        </w:rPr>
        <w:t>Trabajador</w:t>
      </w:r>
    </w:p>
    <w:p w:rsidR="00FA30B7" w:rsidRPr="004C612D" w:rsidRDefault="00FA30B7" w:rsidP="00D33E40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4C612D">
        <w:rPr>
          <w:rFonts w:cs="Arial"/>
          <w:bCs/>
          <w:sz w:val="20"/>
        </w:rPr>
        <w:t xml:space="preserve">Antes de empezar la maniobra, </w:t>
      </w:r>
      <w:r w:rsidR="000B3D42" w:rsidRPr="004C612D">
        <w:rPr>
          <w:rFonts w:cs="Arial"/>
          <w:bCs/>
          <w:sz w:val="20"/>
        </w:rPr>
        <w:t xml:space="preserve"> se </w:t>
      </w:r>
      <w:r w:rsidRPr="004C612D">
        <w:rPr>
          <w:rFonts w:cs="Arial"/>
          <w:bCs/>
          <w:sz w:val="20"/>
        </w:rPr>
        <w:t>debe</w:t>
      </w:r>
      <w:r w:rsidR="000B3D42" w:rsidRPr="004C612D">
        <w:rPr>
          <w:rFonts w:cs="Arial"/>
          <w:bCs/>
          <w:sz w:val="20"/>
        </w:rPr>
        <w:t xml:space="preserve">, verificar que los accesos por donde se va a transitar estén libres de obstáculos </w:t>
      </w:r>
    </w:p>
    <w:p w:rsidR="00C24E19" w:rsidRPr="004C612D" w:rsidRDefault="00C24E19" w:rsidP="00D33E40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4C612D">
        <w:rPr>
          <w:rFonts w:cs="Arial"/>
          <w:bCs/>
          <w:sz w:val="20"/>
        </w:rPr>
        <w:t>Se debe asegu</w:t>
      </w:r>
      <w:r w:rsidR="00D93451" w:rsidRPr="004C612D">
        <w:rPr>
          <w:rFonts w:cs="Arial"/>
          <w:bCs/>
          <w:sz w:val="20"/>
        </w:rPr>
        <w:t xml:space="preserve">rar </w:t>
      </w:r>
      <w:r w:rsidRPr="004C612D">
        <w:rPr>
          <w:rFonts w:cs="Arial"/>
          <w:bCs/>
          <w:sz w:val="20"/>
        </w:rPr>
        <w:t>la</w:t>
      </w:r>
      <w:r w:rsidR="00D93451" w:rsidRPr="004C612D">
        <w:rPr>
          <w:rFonts w:cs="Arial"/>
          <w:bCs/>
          <w:sz w:val="20"/>
        </w:rPr>
        <w:t xml:space="preserve"> estabilidad </w:t>
      </w:r>
      <w:r w:rsidR="00A11C48" w:rsidRPr="004C612D">
        <w:rPr>
          <w:rFonts w:cs="Arial"/>
          <w:bCs/>
          <w:sz w:val="20"/>
        </w:rPr>
        <w:t>del vehículo y funcionamiento mecánico del mismo</w:t>
      </w:r>
    </w:p>
    <w:p w:rsidR="00A11C48" w:rsidRPr="004C612D" w:rsidRDefault="00FA30B7" w:rsidP="00A11C48">
      <w:pPr>
        <w:pStyle w:val="Textoindependiente2"/>
        <w:numPr>
          <w:ilvl w:val="0"/>
          <w:numId w:val="22"/>
        </w:numPr>
        <w:tabs>
          <w:tab w:val="clear" w:pos="0"/>
        </w:tabs>
        <w:autoSpaceDE/>
        <w:autoSpaceDN/>
        <w:spacing w:after="120"/>
        <w:rPr>
          <w:rFonts w:cs="Arial"/>
          <w:bCs/>
          <w:sz w:val="20"/>
        </w:rPr>
      </w:pPr>
      <w:r w:rsidRPr="004C612D">
        <w:rPr>
          <w:rFonts w:cs="Arial"/>
          <w:bCs/>
          <w:sz w:val="20"/>
        </w:rPr>
        <w:t>Debe reali</w:t>
      </w:r>
      <w:r w:rsidR="00C24E19" w:rsidRPr="004C612D">
        <w:rPr>
          <w:rFonts w:cs="Arial"/>
          <w:bCs/>
          <w:sz w:val="20"/>
        </w:rPr>
        <w:t>zar una inspección para controlar las condiciones del medio de trabajo suficiente</w:t>
      </w:r>
      <w:r w:rsidR="00A11C48" w:rsidRPr="004C612D">
        <w:rPr>
          <w:rFonts w:cs="Arial"/>
          <w:bCs/>
          <w:sz w:val="20"/>
        </w:rPr>
        <w:t xml:space="preserve"> tales como; el</w:t>
      </w:r>
      <w:r w:rsidR="00D93451" w:rsidRPr="004C612D">
        <w:rPr>
          <w:rFonts w:cs="Arial"/>
          <w:bCs/>
          <w:sz w:val="20"/>
        </w:rPr>
        <w:t xml:space="preserve"> </w:t>
      </w:r>
      <w:r w:rsidR="00A11C48" w:rsidRPr="004C612D">
        <w:rPr>
          <w:rFonts w:cs="Arial"/>
          <w:bCs/>
          <w:sz w:val="20"/>
        </w:rPr>
        <w:t xml:space="preserve">espacio libre para el transito efectivo del montacargas y señalización adecuada para su transito </w:t>
      </w:r>
    </w:p>
    <w:p w:rsidR="00F5116C" w:rsidRPr="004C612D" w:rsidRDefault="004C612D" w:rsidP="00F5116C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Cs/>
          <w:sz w:val="20"/>
        </w:rPr>
        <w:t xml:space="preserve">4.3. </w:t>
      </w:r>
      <w:r w:rsidR="00F5116C" w:rsidRPr="004C612D">
        <w:rPr>
          <w:rFonts w:ascii="Arial" w:hAnsi="Arial" w:cs="Arial"/>
          <w:i/>
          <w:iCs/>
          <w:sz w:val="20"/>
        </w:rPr>
        <w:t xml:space="preserve">NORMAS GENERALES PARA EL LEVANTAMIENTO DE CARGA EN LA EMPRESA </w:t>
      </w:r>
      <w:r w:rsidR="000B6565" w:rsidRPr="004C612D">
        <w:rPr>
          <w:rFonts w:ascii="Arial" w:hAnsi="Arial" w:cs="Arial"/>
          <w:i/>
          <w:iCs/>
          <w:sz w:val="20"/>
        </w:rPr>
        <w:t>ELECTROINDUSTRIAL S.A</w:t>
      </w:r>
      <w:r w:rsidR="00F5116C" w:rsidRPr="004C612D">
        <w:rPr>
          <w:rFonts w:ascii="Arial" w:hAnsi="Arial" w:cs="Arial"/>
          <w:i/>
          <w:iCs/>
          <w:sz w:val="20"/>
        </w:rPr>
        <w:t>.</w:t>
      </w:r>
    </w:p>
    <w:p w:rsidR="00D93451" w:rsidRPr="004C612D" w:rsidRDefault="00D93451" w:rsidP="00F5116C">
      <w:pPr>
        <w:jc w:val="both"/>
        <w:rPr>
          <w:rFonts w:ascii="Arial" w:hAnsi="Arial" w:cs="Arial"/>
          <w:sz w:val="20"/>
        </w:rPr>
      </w:pPr>
    </w:p>
    <w:p w:rsidR="00D93451" w:rsidRPr="004C612D" w:rsidRDefault="00FD551E" w:rsidP="00D93451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sz w:val="20"/>
        </w:rPr>
      </w:pPr>
      <w:r w:rsidRPr="004C612D">
        <w:rPr>
          <w:rFonts w:ascii="Arial" w:hAnsi="Arial" w:cs="Arial"/>
          <w:sz w:val="20"/>
        </w:rPr>
        <w:t xml:space="preserve">Se prohíbe transportar personal en los equipos de elevación o montacargas </w:t>
      </w:r>
    </w:p>
    <w:p w:rsidR="00D93451" w:rsidRPr="004C612D" w:rsidRDefault="00D93451" w:rsidP="00F5116C">
      <w:pPr>
        <w:jc w:val="both"/>
        <w:rPr>
          <w:rFonts w:ascii="Arial" w:hAnsi="Arial" w:cs="Arial"/>
          <w:sz w:val="20"/>
        </w:rPr>
      </w:pPr>
    </w:p>
    <w:p w:rsidR="00FD551E" w:rsidRPr="004C612D" w:rsidRDefault="00FD551E" w:rsidP="004C612D">
      <w:pPr>
        <w:pStyle w:val="Prrafodelista"/>
        <w:numPr>
          <w:ilvl w:val="0"/>
          <w:numId w:val="27"/>
        </w:numPr>
        <w:tabs>
          <w:tab w:val="num" w:pos="576"/>
        </w:tabs>
        <w:jc w:val="both"/>
        <w:rPr>
          <w:rFonts w:ascii="Arial" w:hAnsi="Arial" w:cs="Arial"/>
          <w:sz w:val="20"/>
        </w:rPr>
      </w:pPr>
      <w:r w:rsidRPr="004C612D">
        <w:rPr>
          <w:rFonts w:ascii="Arial" w:hAnsi="Arial" w:cs="Arial"/>
          <w:sz w:val="20"/>
        </w:rPr>
        <w:t>Se debe contar con el apoyo como mínimo de otro operario que dirija la operación a realizar e inspeccione el área de transito del montacargas.</w:t>
      </w:r>
    </w:p>
    <w:p w:rsidR="00FA30B7" w:rsidRPr="004C612D" w:rsidRDefault="004C612D" w:rsidP="00F5116C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Cs/>
          <w:sz w:val="20"/>
          <w:lang w:val="es-CO"/>
        </w:rPr>
        <w:t xml:space="preserve">4.4. </w:t>
      </w:r>
      <w:r w:rsidR="00FA30B7" w:rsidRPr="004C612D">
        <w:rPr>
          <w:rFonts w:ascii="Arial" w:hAnsi="Arial" w:cs="Arial"/>
          <w:i/>
          <w:iCs/>
          <w:sz w:val="20"/>
        </w:rPr>
        <w:t>Todo el Personal en Tránsito</w:t>
      </w:r>
    </w:p>
    <w:p w:rsidR="00FA30B7" w:rsidRPr="004C612D" w:rsidRDefault="00FA30B7" w:rsidP="00D33E40">
      <w:pPr>
        <w:jc w:val="both"/>
        <w:rPr>
          <w:rFonts w:ascii="Arial" w:hAnsi="Arial" w:cs="Arial"/>
          <w:sz w:val="20"/>
        </w:rPr>
      </w:pPr>
    </w:p>
    <w:p w:rsidR="00FA30B7" w:rsidRPr="004C612D" w:rsidRDefault="00FA30B7" w:rsidP="002117B0">
      <w:p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>Tiene la obligación de reportar al Jefe de Área o a su Jefe Inmediato o al Residente SISO; cuando:</w:t>
      </w:r>
    </w:p>
    <w:p w:rsidR="002117B0" w:rsidRPr="004C612D" w:rsidRDefault="002117B0" w:rsidP="002117B0">
      <w:pPr>
        <w:jc w:val="both"/>
        <w:rPr>
          <w:rFonts w:ascii="Arial" w:hAnsi="Arial" w:cs="Arial"/>
          <w:bCs/>
          <w:sz w:val="20"/>
        </w:rPr>
      </w:pPr>
    </w:p>
    <w:p w:rsidR="00FA30B7" w:rsidRPr="004C612D" w:rsidRDefault="00FA30B7" w:rsidP="005F5111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>No se cumplan l</w:t>
      </w:r>
      <w:r w:rsidR="005F5111" w:rsidRPr="004C612D">
        <w:rPr>
          <w:rFonts w:ascii="Arial" w:hAnsi="Arial" w:cs="Arial"/>
          <w:bCs/>
          <w:sz w:val="20"/>
        </w:rPr>
        <w:t xml:space="preserve">as  recomendaciones descritas anteriormente </w:t>
      </w:r>
    </w:p>
    <w:p w:rsidR="00FA30B7" w:rsidRPr="004C612D" w:rsidRDefault="004D04DE" w:rsidP="00D33E40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 xml:space="preserve">No  se tengan señalización por donde transita el montacargas </w:t>
      </w:r>
    </w:p>
    <w:p w:rsidR="00FA30B7" w:rsidRPr="004C612D" w:rsidRDefault="005F5111" w:rsidP="00D33E40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 xml:space="preserve">No se cumpla con </w:t>
      </w:r>
      <w:r w:rsidR="004D04DE" w:rsidRPr="004C612D">
        <w:rPr>
          <w:rFonts w:ascii="Arial" w:hAnsi="Arial" w:cs="Arial"/>
          <w:bCs/>
          <w:sz w:val="20"/>
        </w:rPr>
        <w:t>dejar el área libre de obstáculos</w:t>
      </w:r>
    </w:p>
    <w:p w:rsidR="00EE4475" w:rsidRPr="004C612D" w:rsidRDefault="00EE4475" w:rsidP="00D33E40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 xml:space="preserve">No se tengan las condiciones idóneas de iluminación </w:t>
      </w:r>
    </w:p>
    <w:p w:rsidR="00EE4475" w:rsidRPr="004C612D" w:rsidRDefault="00EE4475" w:rsidP="00D33E40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 xml:space="preserve">No se tenga el apoyo de otro operario para la manipulación de la actividad a realizar </w:t>
      </w:r>
    </w:p>
    <w:p w:rsidR="00FA30B7" w:rsidRPr="004C612D" w:rsidRDefault="00FA30B7" w:rsidP="00D33E40">
      <w:pPr>
        <w:jc w:val="both"/>
        <w:rPr>
          <w:rFonts w:ascii="Arial" w:hAnsi="Arial" w:cs="Arial"/>
          <w:bCs/>
          <w:sz w:val="20"/>
        </w:rPr>
      </w:pPr>
    </w:p>
    <w:p w:rsidR="00FA30B7" w:rsidRPr="004C612D" w:rsidRDefault="00FA30B7" w:rsidP="00D33E40">
      <w:p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 xml:space="preserve">Reporta al Residente, Jefe de </w:t>
      </w:r>
      <w:proofErr w:type="gramStart"/>
      <w:r w:rsidRPr="004C612D">
        <w:rPr>
          <w:rFonts w:ascii="Arial" w:hAnsi="Arial" w:cs="Arial"/>
          <w:bCs/>
          <w:sz w:val="20"/>
        </w:rPr>
        <w:t>Área  o</w:t>
      </w:r>
      <w:proofErr w:type="gramEnd"/>
      <w:r w:rsidRPr="004C612D">
        <w:rPr>
          <w:rFonts w:ascii="Arial" w:hAnsi="Arial" w:cs="Arial"/>
          <w:bCs/>
          <w:sz w:val="20"/>
        </w:rPr>
        <w:t xml:space="preserve"> su Jefe Inmediato, cualquier anomalía observada al término de la maniobra, por ejemplo:</w:t>
      </w:r>
    </w:p>
    <w:p w:rsidR="00FA30B7" w:rsidRPr="004C612D" w:rsidRDefault="00FA30B7" w:rsidP="00D33E40">
      <w:pPr>
        <w:jc w:val="both"/>
        <w:rPr>
          <w:rFonts w:ascii="Arial" w:hAnsi="Arial" w:cs="Arial"/>
          <w:bCs/>
          <w:sz w:val="20"/>
        </w:rPr>
      </w:pPr>
    </w:p>
    <w:p w:rsidR="00FA30B7" w:rsidRPr="004C612D" w:rsidRDefault="004D04DE" w:rsidP="00D33E40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 xml:space="preserve">Que no se </w:t>
      </w:r>
      <w:r w:rsidR="00EE4475" w:rsidRPr="004C612D">
        <w:rPr>
          <w:rFonts w:ascii="Arial" w:hAnsi="Arial" w:cs="Arial"/>
          <w:bCs/>
          <w:sz w:val="20"/>
        </w:rPr>
        <w:t xml:space="preserve">tengan la correcta señalización </w:t>
      </w:r>
    </w:p>
    <w:p w:rsidR="00FA30B7" w:rsidRPr="004C612D" w:rsidRDefault="00FA30B7" w:rsidP="00D33E40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>Que</w:t>
      </w:r>
      <w:r w:rsidR="004D04DE" w:rsidRPr="004C612D">
        <w:rPr>
          <w:rFonts w:ascii="Arial" w:hAnsi="Arial" w:cs="Arial"/>
          <w:bCs/>
          <w:sz w:val="20"/>
        </w:rPr>
        <w:t xml:space="preserve"> el Montacargas no este en las condiciones mecánicas optimas para su funcionamiento </w:t>
      </w:r>
    </w:p>
    <w:p w:rsidR="00FA30B7" w:rsidRPr="004C612D" w:rsidRDefault="00FA30B7" w:rsidP="00D33E40">
      <w:pPr>
        <w:numPr>
          <w:ilvl w:val="0"/>
          <w:numId w:val="21"/>
        </w:numPr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 xml:space="preserve">Que </w:t>
      </w:r>
      <w:r w:rsidR="00B479A0" w:rsidRPr="004C612D">
        <w:rPr>
          <w:rFonts w:ascii="Arial" w:hAnsi="Arial" w:cs="Arial"/>
          <w:bCs/>
          <w:sz w:val="20"/>
        </w:rPr>
        <w:t xml:space="preserve">no </w:t>
      </w:r>
      <w:r w:rsidR="00EE4475" w:rsidRPr="004C612D">
        <w:rPr>
          <w:rFonts w:ascii="Arial" w:hAnsi="Arial" w:cs="Arial"/>
          <w:bCs/>
          <w:sz w:val="20"/>
        </w:rPr>
        <w:t>se cuente con las condiciones de higiene necesarias para el transito del montacargas</w:t>
      </w:r>
    </w:p>
    <w:p w:rsidR="00FA30B7" w:rsidRPr="004C612D" w:rsidRDefault="004C612D" w:rsidP="00D33E40">
      <w:pPr>
        <w:pStyle w:val="Ttulo2"/>
        <w:numPr>
          <w:ilvl w:val="1"/>
          <w:numId w:val="0"/>
        </w:numPr>
        <w:tabs>
          <w:tab w:val="num" w:pos="576"/>
        </w:tabs>
        <w:spacing w:before="240" w:after="60"/>
        <w:ind w:left="576" w:hanging="576"/>
        <w:jc w:val="both"/>
        <w:rPr>
          <w:rFonts w:ascii="Arial" w:hAnsi="Arial" w:cs="Arial"/>
          <w:i/>
          <w:iCs/>
          <w:sz w:val="20"/>
        </w:rPr>
      </w:pPr>
      <w:r w:rsidRPr="004C612D">
        <w:rPr>
          <w:rFonts w:ascii="Arial" w:hAnsi="Arial" w:cs="Arial"/>
          <w:iCs/>
          <w:sz w:val="20"/>
        </w:rPr>
        <w:t>4.5.</w:t>
      </w:r>
      <w:r w:rsidRPr="004C612D">
        <w:rPr>
          <w:rFonts w:ascii="Arial" w:hAnsi="Arial" w:cs="Arial"/>
          <w:i/>
          <w:iCs/>
          <w:sz w:val="20"/>
        </w:rPr>
        <w:t xml:space="preserve"> Jefe</w:t>
      </w:r>
      <w:r w:rsidR="00FA30B7" w:rsidRPr="004C612D">
        <w:rPr>
          <w:rFonts w:ascii="Arial" w:hAnsi="Arial" w:cs="Arial"/>
          <w:i/>
          <w:iCs/>
          <w:sz w:val="20"/>
        </w:rPr>
        <w:t xml:space="preserve"> de Turno o Jefe de Área, Residentes</w:t>
      </w:r>
    </w:p>
    <w:p w:rsidR="0024105E" w:rsidRPr="004C612D" w:rsidRDefault="00FA30B7" w:rsidP="006052FE">
      <w:pPr>
        <w:numPr>
          <w:ilvl w:val="0"/>
          <w:numId w:val="21"/>
        </w:numPr>
        <w:tabs>
          <w:tab w:val="num" w:pos="576"/>
        </w:tabs>
        <w:jc w:val="both"/>
        <w:rPr>
          <w:rFonts w:ascii="Arial" w:hAnsi="Arial" w:cs="Arial"/>
          <w:bCs/>
          <w:sz w:val="20"/>
        </w:rPr>
      </w:pPr>
      <w:r w:rsidRPr="004C612D">
        <w:rPr>
          <w:rFonts w:ascii="Arial" w:hAnsi="Arial" w:cs="Arial"/>
          <w:bCs/>
          <w:sz w:val="20"/>
        </w:rPr>
        <w:t>Puede suspen</w:t>
      </w:r>
      <w:r w:rsidR="00F5116C" w:rsidRPr="004C612D">
        <w:rPr>
          <w:rFonts w:ascii="Arial" w:hAnsi="Arial" w:cs="Arial"/>
          <w:bCs/>
          <w:sz w:val="20"/>
        </w:rPr>
        <w:t>der cualquier actividad</w:t>
      </w:r>
      <w:r w:rsidRPr="004C612D">
        <w:rPr>
          <w:rFonts w:ascii="Arial" w:hAnsi="Arial" w:cs="Arial"/>
          <w:bCs/>
          <w:sz w:val="20"/>
        </w:rPr>
        <w:t>, en caso de que no se cumpla con los lineamie</w:t>
      </w:r>
      <w:r w:rsidR="00F5116C" w:rsidRPr="004C612D">
        <w:rPr>
          <w:rFonts w:ascii="Arial" w:hAnsi="Arial" w:cs="Arial"/>
          <w:bCs/>
          <w:sz w:val="20"/>
        </w:rPr>
        <w:t>ntos del presente instructivo</w:t>
      </w:r>
    </w:p>
    <w:p w:rsidR="00B479A0" w:rsidRPr="004C612D" w:rsidRDefault="00B479A0" w:rsidP="00B479A0">
      <w:pPr>
        <w:ind w:left="360"/>
        <w:jc w:val="both"/>
        <w:rPr>
          <w:rFonts w:ascii="Arial" w:hAnsi="Arial" w:cs="Arial"/>
          <w:bCs/>
          <w:sz w:val="20"/>
        </w:rPr>
      </w:pPr>
    </w:p>
    <w:p w:rsidR="00B479A0" w:rsidRPr="004C612D" w:rsidRDefault="004C612D" w:rsidP="00B479A0">
      <w:pPr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4.6. </w:t>
      </w:r>
      <w:r w:rsidR="00B479A0" w:rsidRPr="004C612D">
        <w:rPr>
          <w:rFonts w:ascii="Arial" w:hAnsi="Arial" w:cs="Arial"/>
          <w:b/>
          <w:bCs/>
          <w:sz w:val="20"/>
        </w:rPr>
        <w:t xml:space="preserve">RESPONSABLE </w:t>
      </w:r>
    </w:p>
    <w:p w:rsidR="00B479A0" w:rsidRPr="004C612D" w:rsidRDefault="00B479A0" w:rsidP="00B479A0">
      <w:pPr>
        <w:jc w:val="both"/>
        <w:rPr>
          <w:rFonts w:ascii="Arial" w:hAnsi="Arial" w:cs="Arial"/>
          <w:b/>
          <w:bCs/>
          <w:sz w:val="20"/>
        </w:rPr>
      </w:pPr>
    </w:p>
    <w:p w:rsidR="00B479A0" w:rsidRPr="004C612D" w:rsidRDefault="00B479A0" w:rsidP="00B479A0">
      <w:pPr>
        <w:jc w:val="both"/>
        <w:rPr>
          <w:rFonts w:ascii="Arial" w:hAnsi="Arial" w:cs="Arial"/>
          <w:bCs/>
          <w:i/>
          <w:sz w:val="20"/>
        </w:rPr>
      </w:pPr>
      <w:r w:rsidRPr="004C612D">
        <w:rPr>
          <w:rFonts w:ascii="Arial" w:hAnsi="Arial" w:cs="Arial"/>
          <w:bCs/>
          <w:i/>
          <w:sz w:val="20"/>
        </w:rPr>
        <w:t xml:space="preserve">Jefe de bodega </w:t>
      </w:r>
    </w:p>
    <w:p w:rsidR="00661F4E" w:rsidRPr="004C612D" w:rsidRDefault="001C1C25" w:rsidP="001C1C25">
      <w:pPr>
        <w:tabs>
          <w:tab w:val="left" w:pos="7995"/>
        </w:tabs>
        <w:jc w:val="both"/>
        <w:rPr>
          <w:rFonts w:ascii="Arial" w:hAnsi="Arial" w:cs="Arial"/>
          <w:sz w:val="20"/>
          <w:lang w:val="es-ES_tradnl"/>
        </w:rPr>
      </w:pPr>
      <w:r w:rsidRPr="004C612D">
        <w:rPr>
          <w:rFonts w:ascii="Arial" w:hAnsi="Arial" w:cs="Arial"/>
          <w:sz w:val="20"/>
          <w:lang w:val="es-ES_tradnl"/>
        </w:rPr>
        <w:tab/>
      </w:r>
    </w:p>
    <w:p w:rsidR="008D2A3B" w:rsidRPr="004C612D" w:rsidRDefault="008D2A3B" w:rsidP="00E43B50">
      <w:pPr>
        <w:numPr>
          <w:ilvl w:val="0"/>
          <w:numId w:val="14"/>
        </w:numPr>
        <w:tabs>
          <w:tab w:val="clear" w:pos="360"/>
          <w:tab w:val="num" w:pos="284"/>
        </w:tabs>
        <w:ind w:left="284" w:hanging="284"/>
        <w:jc w:val="both"/>
        <w:rPr>
          <w:rFonts w:ascii="Arial" w:hAnsi="Arial" w:cs="Arial"/>
          <w:b/>
          <w:sz w:val="20"/>
          <w:lang w:val="es-MX"/>
        </w:rPr>
      </w:pPr>
      <w:r w:rsidRPr="004C612D">
        <w:rPr>
          <w:rFonts w:ascii="Arial" w:hAnsi="Arial" w:cs="Arial"/>
          <w:b/>
          <w:sz w:val="20"/>
          <w:lang w:val="es-MX"/>
        </w:rPr>
        <w:t>REFERENCIAS</w:t>
      </w:r>
    </w:p>
    <w:p w:rsidR="008D2A3B" w:rsidRPr="004C612D" w:rsidRDefault="008D2A3B" w:rsidP="001C1C25">
      <w:pPr>
        <w:jc w:val="both"/>
        <w:rPr>
          <w:rFonts w:ascii="Arial" w:hAnsi="Arial" w:cs="Arial"/>
          <w:sz w:val="20"/>
          <w:lang w:val="es-MX"/>
        </w:rPr>
      </w:pPr>
    </w:p>
    <w:p w:rsidR="00A15B21" w:rsidRPr="004C612D" w:rsidRDefault="00246EDC" w:rsidP="00246EDC">
      <w:pPr>
        <w:jc w:val="both"/>
        <w:rPr>
          <w:rFonts w:ascii="Arial" w:hAnsi="Arial" w:cs="Arial"/>
          <w:bCs/>
          <w:sz w:val="20"/>
          <w:lang w:val="es-ES"/>
        </w:rPr>
      </w:pPr>
      <w:r w:rsidRPr="004C612D">
        <w:rPr>
          <w:rFonts w:ascii="Arial" w:hAnsi="Arial" w:cs="Arial"/>
          <w:bCs/>
          <w:sz w:val="20"/>
          <w:lang w:val="es-ES"/>
        </w:rPr>
        <w:t>Manual de Prevención de Riesgos Laborales Manipulación de Cargas Dirección de Prevención y Salud Laboral</w:t>
      </w:r>
      <w:r w:rsidR="00C24E19" w:rsidRPr="004C612D">
        <w:rPr>
          <w:rFonts w:ascii="Arial" w:hAnsi="Arial" w:cs="Arial"/>
          <w:bCs/>
          <w:sz w:val="20"/>
          <w:lang w:val="es-ES"/>
        </w:rPr>
        <w:t xml:space="preserve"> </w:t>
      </w:r>
    </w:p>
    <w:p w:rsidR="00AD09B2" w:rsidRPr="004C612D" w:rsidRDefault="00AD09B2" w:rsidP="00246EDC">
      <w:pPr>
        <w:jc w:val="both"/>
        <w:rPr>
          <w:rFonts w:ascii="Arial" w:hAnsi="Arial" w:cs="Arial"/>
          <w:bCs/>
          <w:sz w:val="20"/>
          <w:lang w:val="es-ES"/>
        </w:rPr>
      </w:pPr>
    </w:p>
    <w:p w:rsidR="00AD09B2" w:rsidRPr="004C612D" w:rsidRDefault="00AD09B2" w:rsidP="00AD09B2">
      <w:pPr>
        <w:autoSpaceDE w:val="0"/>
        <w:autoSpaceDN w:val="0"/>
        <w:adjustRightInd w:val="0"/>
        <w:rPr>
          <w:rFonts w:ascii="Arial" w:hAnsi="Arial" w:cs="Arial"/>
          <w:sz w:val="20"/>
          <w:lang w:val="es-ES" w:eastAsia="es-ES"/>
        </w:rPr>
        <w:sectPr w:rsidR="00AD09B2" w:rsidRPr="004C612D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  <w:r w:rsidRPr="004C612D">
        <w:rPr>
          <w:rFonts w:ascii="Arial" w:hAnsi="Arial" w:cs="Arial"/>
          <w:sz w:val="20"/>
          <w:lang w:val="es-ES" w:eastAsia="es-ES"/>
        </w:rPr>
        <w:t>Guía técnica para la evaluación y prevención de los riesgos relativos a la manipulación manual de cargas (INSHT).</w:t>
      </w:r>
    </w:p>
    <w:p w:rsidR="005406D7" w:rsidRPr="004C612D" w:rsidRDefault="005406D7" w:rsidP="00D33E40">
      <w:pPr>
        <w:tabs>
          <w:tab w:val="left" w:pos="360"/>
        </w:tabs>
        <w:jc w:val="both"/>
        <w:rPr>
          <w:rFonts w:ascii="Arial" w:hAnsi="Arial" w:cs="Arial"/>
          <w:b/>
          <w:sz w:val="20"/>
          <w:lang w:val="es-ES_tradnl"/>
        </w:rPr>
      </w:pPr>
    </w:p>
    <w:p w:rsidR="005416C6" w:rsidRPr="004C612D" w:rsidRDefault="005416C6" w:rsidP="00D33E40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6F3E9F" w:rsidRPr="004C612D" w:rsidRDefault="006F3E9F" w:rsidP="00E43B50">
      <w:pPr>
        <w:pStyle w:val="Prrafodelista"/>
        <w:numPr>
          <w:ilvl w:val="0"/>
          <w:numId w:val="14"/>
        </w:numPr>
        <w:tabs>
          <w:tab w:val="clear" w:pos="360"/>
          <w:tab w:val="left" w:pos="142"/>
          <w:tab w:val="num" w:pos="284"/>
          <w:tab w:val="left" w:pos="426"/>
        </w:tabs>
        <w:jc w:val="both"/>
        <w:rPr>
          <w:rFonts w:ascii="Arial" w:hAnsi="Arial" w:cs="Arial"/>
          <w:b/>
          <w:sz w:val="20"/>
          <w:lang w:val="es-MX"/>
        </w:rPr>
      </w:pPr>
      <w:r w:rsidRPr="004C612D">
        <w:rPr>
          <w:rFonts w:ascii="Arial" w:hAnsi="Arial" w:cs="Arial"/>
          <w:sz w:val="20"/>
          <w:lang w:val="es-ES_tradnl"/>
        </w:rPr>
        <w:t xml:space="preserve"> </w:t>
      </w:r>
      <w:r w:rsidR="00E43B50" w:rsidRPr="004C612D">
        <w:rPr>
          <w:rFonts w:ascii="Arial" w:hAnsi="Arial" w:cs="Arial"/>
          <w:b/>
          <w:sz w:val="20"/>
          <w:lang w:val="es-MX"/>
        </w:rPr>
        <w:t>REGISTRO DE DISTRIBUCIÓ</w:t>
      </w:r>
      <w:r w:rsidRPr="004C612D">
        <w:rPr>
          <w:rFonts w:ascii="Arial" w:hAnsi="Arial" w:cs="Arial"/>
          <w:b/>
          <w:sz w:val="20"/>
          <w:lang w:val="es-MX"/>
        </w:rPr>
        <w:t>N DEL DOCUMENTO</w:t>
      </w:r>
    </w:p>
    <w:p w:rsidR="005406D7" w:rsidRPr="004C612D" w:rsidRDefault="005406D7" w:rsidP="00D33E40">
      <w:pPr>
        <w:jc w:val="both"/>
        <w:rPr>
          <w:rFonts w:ascii="Arial" w:hAnsi="Arial" w:cs="Arial"/>
          <w:sz w:val="20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553DD4" w:rsidRPr="004C612D" w:rsidTr="00056CEC">
        <w:tc>
          <w:tcPr>
            <w:tcW w:w="4248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EMITIDA A</w:t>
            </w:r>
          </w:p>
        </w:tc>
        <w:tc>
          <w:tcPr>
            <w:tcW w:w="234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FECHA</w:t>
            </w:r>
          </w:p>
        </w:tc>
        <w:tc>
          <w:tcPr>
            <w:tcW w:w="378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FIRMA RECIBIDO</w:t>
            </w:r>
          </w:p>
        </w:tc>
      </w:tr>
      <w:tr w:rsidR="00553DD4" w:rsidRPr="004C612D" w:rsidTr="00056CEC">
        <w:tc>
          <w:tcPr>
            <w:tcW w:w="4248" w:type="dxa"/>
          </w:tcPr>
          <w:p w:rsidR="00553DD4" w:rsidRPr="004C612D" w:rsidRDefault="00553DD4" w:rsidP="00056C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0"/>
                <w:lang w:val="es-MX"/>
              </w:rPr>
            </w:pPr>
            <w:r w:rsidRPr="004C612D">
              <w:rPr>
                <w:rFonts w:ascii="Arial" w:hAnsi="Arial" w:cs="Arial"/>
                <w:sz w:val="20"/>
                <w:lang w:val="es-MX"/>
              </w:rPr>
              <w:t>Director Comercial</w:t>
            </w:r>
          </w:p>
        </w:tc>
        <w:tc>
          <w:tcPr>
            <w:tcW w:w="234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DD4" w:rsidRPr="004C612D" w:rsidTr="00056CEC">
        <w:tc>
          <w:tcPr>
            <w:tcW w:w="4248" w:type="dxa"/>
          </w:tcPr>
          <w:p w:rsidR="00553DD4" w:rsidRPr="004C612D" w:rsidRDefault="00553DD4" w:rsidP="00056CEC">
            <w:pPr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DD4" w:rsidRPr="004C612D" w:rsidTr="00056CEC">
        <w:tc>
          <w:tcPr>
            <w:tcW w:w="4248" w:type="dxa"/>
          </w:tcPr>
          <w:p w:rsidR="00553DD4" w:rsidRPr="004C612D" w:rsidRDefault="00553DD4" w:rsidP="00056CEC">
            <w:pPr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DD4" w:rsidRPr="004C612D" w:rsidTr="00056CEC">
        <w:tc>
          <w:tcPr>
            <w:tcW w:w="4248" w:type="dxa"/>
          </w:tcPr>
          <w:p w:rsidR="00553DD4" w:rsidRPr="004C612D" w:rsidRDefault="00553DD4" w:rsidP="00056CEC">
            <w:pPr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DD4" w:rsidRPr="004C612D" w:rsidTr="00056CEC">
        <w:tc>
          <w:tcPr>
            <w:tcW w:w="4248" w:type="dxa"/>
          </w:tcPr>
          <w:p w:rsidR="00553DD4" w:rsidRPr="004C612D" w:rsidRDefault="00553DD4" w:rsidP="00056CEC">
            <w:pPr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Directora Administrativa</w:t>
            </w:r>
          </w:p>
        </w:tc>
        <w:tc>
          <w:tcPr>
            <w:tcW w:w="234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DD4" w:rsidRPr="004C612D" w:rsidTr="00056CEC">
        <w:tc>
          <w:tcPr>
            <w:tcW w:w="4248" w:type="dxa"/>
          </w:tcPr>
          <w:p w:rsidR="00553DD4" w:rsidRPr="004C612D" w:rsidRDefault="00553DD4" w:rsidP="00056CEC">
            <w:pPr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 xml:space="preserve">Coordinadora </w:t>
            </w:r>
            <w:r w:rsidR="004C612D">
              <w:rPr>
                <w:rFonts w:ascii="Arial" w:hAnsi="Arial" w:cs="Arial"/>
                <w:sz w:val="20"/>
              </w:rPr>
              <w:t>HSQ</w:t>
            </w:r>
          </w:p>
        </w:tc>
        <w:tc>
          <w:tcPr>
            <w:tcW w:w="234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53DD4" w:rsidRPr="004C612D" w:rsidRDefault="00553DD4" w:rsidP="00056CEC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4C612D" w:rsidRDefault="006F3E9F" w:rsidP="00D33E40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 w:cs="Arial"/>
          <w:sz w:val="20"/>
        </w:rPr>
      </w:pPr>
    </w:p>
    <w:p w:rsidR="006F3E9F" w:rsidRPr="004C612D" w:rsidRDefault="006F3E9F" w:rsidP="00D33E40">
      <w:pPr>
        <w:ind w:left="360"/>
        <w:jc w:val="both"/>
        <w:rPr>
          <w:rFonts w:ascii="Arial" w:hAnsi="Arial" w:cs="Arial"/>
          <w:b/>
          <w:sz w:val="20"/>
        </w:rPr>
      </w:pPr>
      <w:r w:rsidRPr="004C612D">
        <w:rPr>
          <w:rFonts w:ascii="Arial" w:hAnsi="Arial" w:cs="Arial"/>
          <w:b/>
          <w:sz w:val="20"/>
        </w:rPr>
        <w:t>7. HISTORIAL DE REVISIONES</w:t>
      </w:r>
    </w:p>
    <w:p w:rsidR="00F668E7" w:rsidRPr="004C612D" w:rsidRDefault="00F668E7" w:rsidP="00D33E40">
      <w:pPr>
        <w:ind w:left="360"/>
        <w:jc w:val="both"/>
        <w:rPr>
          <w:rFonts w:ascii="Arial" w:hAnsi="Arial" w:cs="Arial"/>
          <w:b/>
          <w:sz w:val="20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RPr="004C612D" w:rsidTr="004F6C60">
        <w:trPr>
          <w:trHeight w:val="250"/>
        </w:trPr>
        <w:tc>
          <w:tcPr>
            <w:tcW w:w="1168" w:type="dxa"/>
          </w:tcPr>
          <w:p w:rsidR="006F3E9F" w:rsidRPr="004C612D" w:rsidRDefault="006F3E9F" w:rsidP="00D33E40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4C612D">
              <w:rPr>
                <w:rFonts w:ascii="Arial" w:hAnsi="Arial" w:cs="Arial"/>
                <w:b/>
                <w:sz w:val="20"/>
              </w:rPr>
              <w:t>VERSION</w:t>
            </w:r>
          </w:p>
        </w:tc>
        <w:tc>
          <w:tcPr>
            <w:tcW w:w="1415" w:type="dxa"/>
          </w:tcPr>
          <w:p w:rsidR="006F3E9F" w:rsidRPr="004C612D" w:rsidRDefault="006F3E9F" w:rsidP="00D33E40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4C612D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7785" w:type="dxa"/>
          </w:tcPr>
          <w:p w:rsidR="006F3E9F" w:rsidRPr="004C612D" w:rsidRDefault="006F3E9F" w:rsidP="00D33E40">
            <w:pPr>
              <w:ind w:firstLine="360"/>
              <w:jc w:val="both"/>
              <w:rPr>
                <w:rFonts w:ascii="Arial" w:hAnsi="Arial" w:cs="Arial"/>
                <w:b/>
                <w:sz w:val="20"/>
              </w:rPr>
            </w:pPr>
            <w:r w:rsidRPr="004C612D">
              <w:rPr>
                <w:rFonts w:ascii="Arial" w:hAnsi="Arial" w:cs="Arial"/>
                <w:b/>
                <w:sz w:val="20"/>
              </w:rPr>
              <w:t>DESCRIPCION</w:t>
            </w:r>
          </w:p>
        </w:tc>
      </w:tr>
      <w:tr w:rsidR="006F3E9F" w:rsidRPr="004C612D" w:rsidTr="005571AE">
        <w:trPr>
          <w:trHeight w:val="281"/>
        </w:trPr>
        <w:tc>
          <w:tcPr>
            <w:tcW w:w="1168" w:type="dxa"/>
          </w:tcPr>
          <w:p w:rsidR="006F3E9F" w:rsidRPr="004C612D" w:rsidRDefault="006F3E9F" w:rsidP="00D33E40">
            <w:pPr>
              <w:jc w:val="both"/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1415" w:type="dxa"/>
          </w:tcPr>
          <w:p w:rsidR="006F3E9F" w:rsidRPr="004C612D" w:rsidRDefault="00553DD4" w:rsidP="00553DD4">
            <w:pPr>
              <w:jc w:val="center"/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12/04/12</w:t>
            </w:r>
          </w:p>
        </w:tc>
        <w:tc>
          <w:tcPr>
            <w:tcW w:w="7785" w:type="dxa"/>
          </w:tcPr>
          <w:p w:rsidR="006F3E9F" w:rsidRPr="004C612D" w:rsidRDefault="006F3E9F" w:rsidP="00D33E40">
            <w:pPr>
              <w:jc w:val="both"/>
              <w:rPr>
                <w:rFonts w:ascii="Arial" w:hAnsi="Arial" w:cs="Arial"/>
                <w:sz w:val="20"/>
              </w:rPr>
            </w:pPr>
            <w:r w:rsidRPr="004C612D">
              <w:rPr>
                <w:rFonts w:ascii="Arial" w:hAnsi="Arial" w:cs="Arial"/>
                <w:sz w:val="20"/>
              </w:rPr>
              <w:t>Liberado para su implementación.</w:t>
            </w:r>
          </w:p>
        </w:tc>
      </w:tr>
      <w:tr w:rsidR="00903761" w:rsidRPr="004C612D" w:rsidTr="004F6C60">
        <w:trPr>
          <w:trHeight w:val="269"/>
        </w:trPr>
        <w:tc>
          <w:tcPr>
            <w:tcW w:w="1168" w:type="dxa"/>
          </w:tcPr>
          <w:p w:rsidR="00903761" w:rsidRPr="004C612D" w:rsidRDefault="00903761" w:rsidP="00D33E40">
            <w:pPr>
              <w:ind w:left="708" w:hanging="708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903761" w:rsidRPr="004C612D" w:rsidRDefault="00903761" w:rsidP="00D33E40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7B375C" w:rsidRPr="004C612D" w:rsidRDefault="007B375C" w:rsidP="00D33E4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12681" w:rsidRPr="004C612D" w:rsidTr="004F6C60">
        <w:trPr>
          <w:trHeight w:val="269"/>
        </w:trPr>
        <w:tc>
          <w:tcPr>
            <w:tcW w:w="1168" w:type="dxa"/>
          </w:tcPr>
          <w:p w:rsidR="00212681" w:rsidRPr="004C612D" w:rsidRDefault="00212681" w:rsidP="00D33E40">
            <w:pPr>
              <w:ind w:left="708" w:hanging="708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212681" w:rsidRPr="004C612D" w:rsidRDefault="00212681" w:rsidP="00D33E40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212681" w:rsidRPr="004C612D" w:rsidRDefault="00212681" w:rsidP="00D33E4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4C612D" w:rsidRDefault="006F3E9F" w:rsidP="00D33E40">
      <w:pPr>
        <w:jc w:val="both"/>
        <w:rPr>
          <w:rFonts w:ascii="Arial" w:hAnsi="Arial" w:cs="Arial"/>
          <w:sz w:val="20"/>
        </w:rPr>
      </w:pPr>
    </w:p>
    <w:sectPr w:rsidR="006F3E9F" w:rsidRPr="004C612D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4CD" w:rsidRDefault="003224CD">
      <w:r>
        <w:separator/>
      </w:r>
    </w:p>
  </w:endnote>
  <w:endnote w:type="continuationSeparator" w:id="0">
    <w:p w:rsidR="003224CD" w:rsidRDefault="00322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98" w:rsidRDefault="00553DD4" w:rsidP="00FC6EA2">
    <w:pPr>
      <w:pStyle w:val="Piedepgina"/>
      <w:ind w:right="360"/>
      <w:jc w:val="right"/>
      <w:rPr>
        <w:b/>
        <w:sz w:val="16"/>
      </w:rPr>
    </w:pP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                 </w:t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40636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40636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A31842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40636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40636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40636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A31842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40636D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>, BOD-I-002    VERSIÓN 00</w:t>
    </w:r>
    <w:r w:rsidR="00A60B98"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 w:rsidR="00A60B98">
      <w:rPr>
        <w:rStyle w:val="Nmerodepgina"/>
      </w:rPr>
      <w:t xml:space="preserve">              </w:t>
    </w:r>
    <w:r w:rsidR="00A60B98">
      <w:rPr>
        <w:rStyle w:val="Nmerodepgina"/>
        <w:rFonts w:ascii="Arial" w:hAnsi="Arial"/>
        <w:b/>
        <w:sz w:val="18"/>
      </w:rPr>
      <w:t xml:space="preserve">   </w:t>
    </w:r>
    <w:r w:rsidR="00F15570">
      <w:rPr>
        <w:rStyle w:val="Nmerodepgina"/>
        <w:rFonts w:ascii="Arial" w:hAnsi="Arial"/>
        <w:b/>
        <w:sz w:val="18"/>
      </w:rPr>
      <w:t xml:space="preserve">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Pr="009C77DD" w:rsidRDefault="00F15570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40636D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40636D" w:rsidRPr="00F15570">
      <w:rPr>
        <w:rFonts w:ascii="Arial" w:hAnsi="Arial" w:cs="Arial"/>
        <w:b/>
        <w:sz w:val="18"/>
        <w:szCs w:val="18"/>
      </w:rPr>
      <w:fldChar w:fldCharType="separate"/>
    </w:r>
    <w:r w:rsidR="00A31842">
      <w:rPr>
        <w:rFonts w:ascii="Arial" w:hAnsi="Arial" w:cs="Arial"/>
        <w:b/>
        <w:noProof/>
        <w:sz w:val="18"/>
        <w:szCs w:val="18"/>
      </w:rPr>
      <w:t>1</w:t>
    </w:r>
    <w:r w:rsidR="0040636D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40636D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40636D" w:rsidRPr="00F15570">
      <w:rPr>
        <w:rFonts w:ascii="Arial" w:hAnsi="Arial" w:cs="Arial"/>
        <w:b/>
        <w:sz w:val="18"/>
        <w:szCs w:val="18"/>
      </w:rPr>
      <w:fldChar w:fldCharType="separate"/>
    </w:r>
    <w:r w:rsidR="00A31842">
      <w:rPr>
        <w:rFonts w:ascii="Arial" w:hAnsi="Arial" w:cs="Arial"/>
        <w:b/>
        <w:noProof/>
        <w:sz w:val="18"/>
        <w:szCs w:val="18"/>
      </w:rPr>
      <w:t>2</w:t>
    </w:r>
    <w:r w:rsidR="0040636D" w:rsidRPr="00F15570">
      <w:rPr>
        <w:rFonts w:ascii="Arial" w:hAnsi="Arial" w:cs="Arial"/>
        <w:b/>
        <w:sz w:val="18"/>
        <w:szCs w:val="18"/>
      </w:rPr>
      <w:fldChar w:fldCharType="end"/>
    </w:r>
    <w:r w:rsidR="00FC6EA2">
      <w:rPr>
        <w:rFonts w:ascii="Arial" w:hAnsi="Arial" w:cs="Arial"/>
        <w:sz w:val="18"/>
        <w:szCs w:val="18"/>
      </w:rPr>
      <w:t xml:space="preserve">, </w:t>
    </w:r>
    <w:r w:rsidR="00553DD4" w:rsidRPr="00553DD4">
      <w:rPr>
        <w:rFonts w:ascii="Arial" w:hAnsi="Arial" w:cs="Arial"/>
        <w:b/>
        <w:sz w:val="18"/>
        <w:szCs w:val="18"/>
      </w:rPr>
      <w:t>BOD-</w:t>
    </w:r>
    <w:r w:rsidR="00567B05" w:rsidRPr="00553DD4">
      <w:rPr>
        <w:rFonts w:ascii="Arial" w:hAnsi="Arial" w:cs="Arial"/>
        <w:b/>
        <w:sz w:val="18"/>
        <w:szCs w:val="18"/>
      </w:rPr>
      <w:t>I</w:t>
    </w:r>
    <w:r w:rsidR="00553DD4" w:rsidRPr="00553DD4">
      <w:rPr>
        <w:rFonts w:ascii="Arial" w:hAnsi="Arial" w:cs="Arial"/>
        <w:b/>
        <w:sz w:val="18"/>
        <w:szCs w:val="18"/>
      </w:rPr>
      <w:t>-</w:t>
    </w:r>
    <w:r w:rsidR="009C77DD" w:rsidRPr="00553DD4">
      <w:rPr>
        <w:rStyle w:val="Nmerodepgina"/>
        <w:rFonts w:ascii="Arial" w:hAnsi="Arial" w:cs="Arial"/>
        <w:b/>
        <w:sz w:val="18"/>
        <w:szCs w:val="18"/>
      </w:rPr>
      <w:t>0</w:t>
    </w:r>
    <w:r w:rsidRPr="00553DD4">
      <w:rPr>
        <w:rStyle w:val="Nmerodepgina"/>
        <w:rFonts w:ascii="Arial" w:hAnsi="Arial" w:cs="Arial"/>
        <w:b/>
        <w:sz w:val="18"/>
        <w:szCs w:val="18"/>
      </w:rPr>
      <w:t>0</w:t>
    </w:r>
    <w:r w:rsidR="00553DD4" w:rsidRPr="00553DD4">
      <w:rPr>
        <w:rStyle w:val="Nmerodepgina"/>
        <w:rFonts w:ascii="Arial" w:hAnsi="Arial" w:cs="Arial"/>
        <w:b/>
        <w:sz w:val="18"/>
        <w:szCs w:val="18"/>
      </w:rPr>
      <w:t>2</w:t>
    </w:r>
    <w:r w:rsidR="00553DD4">
      <w:rPr>
        <w:rStyle w:val="Nmerodepgina"/>
        <w:rFonts w:ascii="Arial" w:hAnsi="Arial" w:cs="Arial"/>
        <w:b/>
        <w:sz w:val="18"/>
        <w:szCs w:val="18"/>
      </w:rPr>
      <w:t xml:space="preserve">    VERSIÓN: 00</w:t>
    </w:r>
  </w:p>
  <w:p w:rsidR="009C77DD" w:rsidRPr="009C77DD" w:rsidRDefault="009C77DD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9F" w:rsidRDefault="009C77DD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40636D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40636D" w:rsidRPr="009C77DD">
      <w:rPr>
        <w:rStyle w:val="Nmerodepgina"/>
        <w:rFonts w:ascii="Arial" w:hAnsi="Arial"/>
        <w:b/>
        <w:sz w:val="18"/>
      </w:rPr>
      <w:fldChar w:fldCharType="separate"/>
    </w:r>
    <w:r w:rsidR="004C612D">
      <w:rPr>
        <w:rStyle w:val="Nmerodepgina"/>
        <w:rFonts w:ascii="Arial" w:hAnsi="Arial"/>
        <w:b/>
        <w:noProof/>
        <w:sz w:val="18"/>
      </w:rPr>
      <w:t>3</w:t>
    </w:r>
    <w:r w:rsidR="0040636D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40636D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40636D" w:rsidRPr="009C77DD">
      <w:rPr>
        <w:rStyle w:val="Nmerodepgina"/>
        <w:rFonts w:ascii="Arial" w:hAnsi="Arial"/>
        <w:b/>
        <w:sz w:val="18"/>
      </w:rPr>
      <w:fldChar w:fldCharType="separate"/>
    </w:r>
    <w:r w:rsidR="004C612D">
      <w:rPr>
        <w:rStyle w:val="Nmerodepgina"/>
        <w:rFonts w:ascii="Arial" w:hAnsi="Arial"/>
        <w:b/>
        <w:noProof/>
        <w:sz w:val="18"/>
      </w:rPr>
      <w:t>3</w:t>
    </w:r>
    <w:r w:rsidR="0040636D" w:rsidRPr="009C77DD">
      <w:rPr>
        <w:rStyle w:val="Nmerodepgina"/>
        <w:rFonts w:ascii="Arial" w:hAnsi="Arial"/>
        <w:b/>
        <w:sz w:val="18"/>
      </w:rPr>
      <w:fldChar w:fldCharType="end"/>
    </w:r>
    <w:r w:rsidR="00262EDC">
      <w:rPr>
        <w:rStyle w:val="Nmerodepgina"/>
        <w:rFonts w:ascii="Arial" w:hAnsi="Arial"/>
        <w:b/>
        <w:sz w:val="18"/>
      </w:rPr>
      <w:t>, P00  VERSION: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4CD" w:rsidRDefault="003224CD">
      <w:r>
        <w:separator/>
      </w:r>
    </w:p>
  </w:footnote>
  <w:footnote w:type="continuationSeparator" w:id="0">
    <w:p w:rsidR="003224CD" w:rsidRDefault="003224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Pr="009C77DD" w:rsidRDefault="00FD551E" w:rsidP="00F85D0C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 xml:space="preserve">MANEJO DE </w:t>
    </w:r>
    <w:r w:rsidR="00553DD4">
      <w:rPr>
        <w:rFonts w:ascii="Arial" w:hAnsi="Arial"/>
        <w:b/>
        <w:shadow/>
        <w:snapToGrid w:val="0"/>
        <w:szCs w:val="24"/>
      </w:rPr>
      <w:t>MONTA</w:t>
    </w:r>
    <w:r>
      <w:rPr>
        <w:rFonts w:ascii="Arial" w:hAnsi="Arial"/>
        <w:b/>
        <w:shadow/>
        <w:snapToGrid w:val="0"/>
        <w:szCs w:val="24"/>
      </w:rPr>
      <w:t>CARGAS</w:t>
    </w:r>
  </w:p>
  <w:p w:rsidR="009C77DD" w:rsidRPr="009C77DD" w:rsidRDefault="009C77DD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>
      <w:rPr>
        <w:rFonts w:ascii="Arial" w:hAnsi="Arial"/>
        <w:b/>
        <w:szCs w:val="24"/>
      </w:rPr>
      <w:t xml:space="preserve">                             </w:t>
    </w:r>
    <w:r w:rsidR="00553DD4">
      <w:rPr>
        <w:rFonts w:ascii="Arial" w:hAnsi="Arial"/>
        <w:b/>
        <w:shadow/>
        <w:snapToGrid w:val="0"/>
        <w:szCs w:val="24"/>
      </w:rPr>
      <w:t>CÓ</w:t>
    </w:r>
    <w:r w:rsidR="008A5C4C">
      <w:rPr>
        <w:rFonts w:ascii="Arial" w:hAnsi="Arial"/>
        <w:b/>
        <w:shadow/>
        <w:snapToGrid w:val="0"/>
        <w:szCs w:val="24"/>
      </w:rPr>
      <w:t xml:space="preserve">DIGO: </w:t>
    </w:r>
    <w:r w:rsidR="00553DD4">
      <w:rPr>
        <w:rFonts w:ascii="Arial" w:hAnsi="Arial"/>
        <w:b/>
        <w:shadow/>
        <w:snapToGrid w:val="0"/>
        <w:szCs w:val="24"/>
      </w:rPr>
      <w:t>BOD-</w:t>
    </w:r>
    <w:r w:rsidR="008A5C4C">
      <w:rPr>
        <w:rFonts w:ascii="Arial" w:hAnsi="Arial"/>
        <w:b/>
        <w:shadow/>
        <w:snapToGrid w:val="0"/>
        <w:szCs w:val="24"/>
      </w:rPr>
      <w:t>I</w:t>
    </w:r>
    <w:r w:rsidR="00553DD4">
      <w:rPr>
        <w:rFonts w:ascii="Arial" w:hAnsi="Arial"/>
        <w:b/>
        <w:shadow/>
        <w:snapToGrid w:val="0"/>
        <w:szCs w:val="24"/>
      </w:rPr>
      <w:t>-</w:t>
    </w:r>
    <w:r w:rsidR="00262EDC">
      <w:rPr>
        <w:rFonts w:ascii="Arial" w:hAnsi="Arial"/>
        <w:b/>
        <w:shadow/>
        <w:snapToGrid w:val="0"/>
        <w:szCs w:val="24"/>
      </w:rPr>
      <w:t>00</w:t>
    </w:r>
    <w:r w:rsidR="00553DD4">
      <w:rPr>
        <w:rFonts w:ascii="Arial" w:hAnsi="Arial"/>
        <w:b/>
        <w:shadow/>
        <w:snapToGrid w:val="0"/>
        <w:szCs w:val="24"/>
      </w:rPr>
      <w:t>2  VERSIÓ</w:t>
    </w:r>
    <w:r w:rsidRPr="009C77DD">
      <w:rPr>
        <w:rFonts w:ascii="Arial" w:hAnsi="Arial"/>
        <w:b/>
        <w:shadow/>
        <w:snapToGrid w:val="0"/>
        <w:szCs w:val="24"/>
      </w:rPr>
      <w:t>N: 0</w:t>
    </w:r>
    <w:r w:rsidR="00553DD4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2565"/>
    </w:tblGrid>
    <w:tr w:rsidR="009C3E91" w:rsidRPr="00D4750A" w:rsidTr="004C612D">
      <w:trPr>
        <w:trHeight w:val="411"/>
      </w:trPr>
      <w:tc>
        <w:tcPr>
          <w:tcW w:w="4786" w:type="dxa"/>
          <w:vMerge w:val="restart"/>
        </w:tcPr>
        <w:p w:rsidR="009C77DD" w:rsidRPr="00D4750A" w:rsidRDefault="00514DB8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9900" cy="572285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  <w:vAlign w:val="center"/>
        </w:tcPr>
        <w:p w:rsidR="009C77DD" w:rsidRDefault="009C77DD" w:rsidP="004C612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 w:rsidR="000D5EFF">
            <w:rPr>
              <w:rFonts w:ascii="Arial" w:hAnsi="Arial" w:cs="Arial"/>
              <w:sz w:val="22"/>
              <w:szCs w:val="22"/>
            </w:rPr>
            <w:t xml:space="preserve"> </w:t>
          </w:r>
          <w:r w:rsidR="00553DD4">
            <w:rPr>
              <w:rFonts w:ascii="Arial" w:hAnsi="Arial" w:cs="Arial"/>
              <w:sz w:val="22"/>
              <w:szCs w:val="22"/>
            </w:rPr>
            <w:t xml:space="preserve">12 </w:t>
          </w:r>
          <w:r w:rsidR="00A31842">
            <w:rPr>
              <w:rFonts w:ascii="Arial" w:hAnsi="Arial" w:cs="Arial"/>
              <w:sz w:val="22"/>
              <w:szCs w:val="22"/>
            </w:rPr>
            <w:t>JULIO</w:t>
          </w:r>
          <w:r w:rsidR="00D277B6">
            <w:rPr>
              <w:rFonts w:ascii="Arial" w:hAnsi="Arial" w:cs="Arial"/>
              <w:sz w:val="22"/>
              <w:szCs w:val="22"/>
            </w:rPr>
            <w:t>/20</w:t>
          </w:r>
          <w:r w:rsidR="00DF0148">
            <w:rPr>
              <w:rFonts w:ascii="Arial" w:hAnsi="Arial" w:cs="Arial"/>
              <w:sz w:val="22"/>
              <w:szCs w:val="22"/>
            </w:rPr>
            <w:t>12</w:t>
          </w:r>
        </w:p>
        <w:p w:rsidR="00D277B6" w:rsidRPr="00D4750A" w:rsidRDefault="00D277B6" w:rsidP="004C612D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553DD4" w:rsidP="004C612D">
          <w:pPr>
            <w:pStyle w:val="Encabezado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CÓ</w:t>
          </w:r>
          <w:r w:rsidR="009C77DD" w:rsidRPr="00D4750A">
            <w:rPr>
              <w:rFonts w:ascii="Arial" w:hAnsi="Arial" w:cs="Arial"/>
              <w:b/>
              <w:sz w:val="22"/>
              <w:szCs w:val="22"/>
            </w:rPr>
            <w:t>DIGO</w:t>
          </w:r>
          <w:r w:rsidR="0002606E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 xml:space="preserve"> BOD-</w:t>
          </w:r>
          <w:r w:rsidR="00FE5F84">
            <w:rPr>
              <w:rFonts w:ascii="Arial" w:hAnsi="Arial" w:cs="Arial"/>
              <w:sz w:val="22"/>
              <w:szCs w:val="22"/>
            </w:rPr>
            <w:t>I</w:t>
          </w:r>
          <w:r>
            <w:rPr>
              <w:rFonts w:ascii="Arial" w:hAnsi="Arial" w:cs="Arial"/>
              <w:sz w:val="22"/>
              <w:szCs w:val="22"/>
            </w:rPr>
            <w:t>-</w:t>
          </w:r>
          <w:r w:rsidR="00262EDC">
            <w:rPr>
              <w:rFonts w:ascii="Arial" w:hAnsi="Arial" w:cs="Arial"/>
              <w:sz w:val="22"/>
              <w:szCs w:val="22"/>
            </w:rPr>
            <w:t>00</w:t>
          </w:r>
          <w:r>
            <w:rPr>
              <w:rFonts w:ascii="Arial" w:hAnsi="Arial" w:cs="Arial"/>
              <w:sz w:val="22"/>
              <w:szCs w:val="22"/>
            </w:rPr>
            <w:t>2</w:t>
          </w:r>
        </w:p>
      </w:tc>
    </w:tr>
    <w:tr w:rsidR="009C3E91" w:rsidRPr="00D4750A" w:rsidTr="004C612D">
      <w:trPr>
        <w:trHeight w:val="428"/>
      </w:trPr>
      <w:tc>
        <w:tcPr>
          <w:tcW w:w="4786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  <w:vAlign w:val="center"/>
        </w:tcPr>
        <w:p w:rsidR="009C77DD" w:rsidRPr="00D4750A" w:rsidRDefault="009C77DD" w:rsidP="004C612D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4C612D" w:rsidP="004C612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VERSIÓN</w:t>
          </w:r>
          <w:r w:rsidR="00553DD4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9C3E91" w:rsidRPr="00D4750A" w:rsidTr="004C612D">
      <w:trPr>
        <w:trHeight w:val="135"/>
      </w:trPr>
      <w:tc>
        <w:tcPr>
          <w:tcW w:w="4786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Align w:val="center"/>
        </w:tcPr>
        <w:p w:rsidR="009C77DD" w:rsidRPr="00D4750A" w:rsidRDefault="004C612D" w:rsidP="004C612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ELABORÓ</w:t>
          </w:r>
          <w:r w:rsidR="0002606E">
            <w:rPr>
              <w:rFonts w:ascii="Arial" w:hAnsi="Arial" w:cs="Arial"/>
              <w:sz w:val="22"/>
              <w:szCs w:val="22"/>
            </w:rPr>
            <w:t>:</w:t>
          </w:r>
          <w:r w:rsidR="00562635">
            <w:rPr>
              <w:rFonts w:ascii="Arial" w:hAnsi="Arial" w:cs="Arial"/>
              <w:sz w:val="22"/>
              <w:szCs w:val="22"/>
            </w:rPr>
            <w:t xml:space="preserve"> Oscar Sagra y Geiman pinto</w:t>
          </w: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4C612D" w:rsidP="004C612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REVISÓ</w:t>
          </w:r>
          <w:r w:rsidR="009C77DD" w:rsidRPr="00D4750A">
            <w:rPr>
              <w:rFonts w:ascii="Arial" w:hAnsi="Arial" w:cs="Arial"/>
              <w:b/>
              <w:sz w:val="22"/>
              <w:szCs w:val="22"/>
            </w:rPr>
            <w:t xml:space="preserve"> Y </w:t>
          </w:r>
          <w:r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  <w:r w:rsidR="009C77DD"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1B2436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9C77DD" w:rsidRPr="00D4750A" w:rsidTr="00553DD4">
      <w:tc>
        <w:tcPr>
          <w:tcW w:w="10071" w:type="dxa"/>
          <w:gridSpan w:val="3"/>
        </w:tcPr>
        <w:p w:rsidR="009C77DD" w:rsidRPr="004C612D" w:rsidRDefault="000E07D4" w:rsidP="00D4750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</w:rPr>
            <w:t xml:space="preserve"> </w:t>
          </w:r>
          <w:r w:rsidRPr="004C612D">
            <w:rPr>
              <w:rFonts w:ascii="Arial" w:hAnsi="Arial" w:cs="Arial"/>
              <w:b/>
              <w:sz w:val="28"/>
              <w:szCs w:val="28"/>
            </w:rPr>
            <w:t xml:space="preserve">MANEJO </w:t>
          </w:r>
          <w:r w:rsidR="00FE5F84" w:rsidRPr="004C612D">
            <w:rPr>
              <w:rFonts w:ascii="Arial" w:hAnsi="Arial" w:cs="Arial"/>
              <w:b/>
              <w:sz w:val="28"/>
              <w:szCs w:val="28"/>
            </w:rPr>
            <w:t>DE</w:t>
          </w:r>
          <w:r w:rsidR="00A754B1" w:rsidRPr="004C612D">
            <w:rPr>
              <w:rFonts w:ascii="Arial" w:hAnsi="Arial" w:cs="Arial"/>
              <w:b/>
              <w:sz w:val="28"/>
              <w:szCs w:val="28"/>
            </w:rPr>
            <w:t xml:space="preserve"> MONTA</w:t>
          </w:r>
          <w:r w:rsidR="00FE5F84" w:rsidRPr="004C612D">
            <w:rPr>
              <w:rFonts w:ascii="Arial" w:hAnsi="Arial" w:cs="Arial"/>
              <w:b/>
              <w:sz w:val="28"/>
              <w:szCs w:val="28"/>
            </w:rPr>
            <w:t>CARGAS</w:t>
          </w:r>
        </w:p>
      </w:tc>
    </w:tr>
  </w:tbl>
  <w:p w:rsidR="00A60B98" w:rsidRDefault="00A60B98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6F3E9F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 xml:space="preserve">FECHA : </w:t>
          </w:r>
          <w:r w:rsidR="00195D43">
            <w:rPr>
              <w:rFonts w:ascii="Arial" w:hAnsi="Arial"/>
              <w:b/>
              <w:sz w:val="18"/>
            </w:rPr>
            <w:t>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6F3E9F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6F3E9F" w:rsidRDefault="00195D43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6F3E9F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6F3E9F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6F3E9F" w:rsidRDefault="0040636D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40636D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2761080" r:id="rId2">
                <o:FieldCodes>\s</o:FieldCodes>
              </o:OLEObject>
            </w:pict>
          </w:r>
        </w:p>
        <w:p w:rsidR="006F3E9F" w:rsidRDefault="006F3E9F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6F3E9F" w:rsidRDefault="006F3E9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29FA"/>
    <w:multiLevelType w:val="hybridMultilevel"/>
    <w:tmpl w:val="0ACCB49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A27C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797470"/>
    <w:multiLevelType w:val="multilevel"/>
    <w:tmpl w:val="93407E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3460833"/>
    <w:multiLevelType w:val="multilevel"/>
    <w:tmpl w:val="98D248E8"/>
    <w:lvl w:ilvl="0">
      <w:start w:val="1"/>
      <w:numFmt w:val="bullet"/>
      <w:lvlText w:val=""/>
      <w:lvlJc w:val="left"/>
      <w:pPr>
        <w:tabs>
          <w:tab w:val="num" w:pos="990"/>
        </w:tabs>
        <w:ind w:left="630" w:firstLine="0"/>
      </w:pPr>
      <w:rPr>
        <w:rFonts w:ascii="Symbol" w:hAnsi="Symbol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4">
    <w:nsid w:val="14B63C8D"/>
    <w:multiLevelType w:val="hybridMultilevel"/>
    <w:tmpl w:val="525C1BF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C55F8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5C56D50"/>
    <w:multiLevelType w:val="hybridMultilevel"/>
    <w:tmpl w:val="C428C2D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D2F0A"/>
    <w:multiLevelType w:val="hybridMultilevel"/>
    <w:tmpl w:val="8DF4324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BC78F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1777C8F"/>
    <w:multiLevelType w:val="hybridMultilevel"/>
    <w:tmpl w:val="97F416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9C5646"/>
    <w:multiLevelType w:val="hybridMultilevel"/>
    <w:tmpl w:val="2B4C67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0F6B51"/>
    <w:multiLevelType w:val="hybridMultilevel"/>
    <w:tmpl w:val="BEB825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211E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02D7A4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5">
    <w:nsid w:val="32B61F3A"/>
    <w:multiLevelType w:val="hybridMultilevel"/>
    <w:tmpl w:val="48FEA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387F1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C21B6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E9944F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FC1213A"/>
    <w:multiLevelType w:val="hybridMultilevel"/>
    <w:tmpl w:val="A9489C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8B00D9"/>
    <w:multiLevelType w:val="hybridMultilevel"/>
    <w:tmpl w:val="ACCA71DC"/>
    <w:lvl w:ilvl="0" w:tplc="54A83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C0B9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0ADF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229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8E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3AA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22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9C4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5A48FE"/>
    <w:multiLevelType w:val="hybridMultilevel"/>
    <w:tmpl w:val="36B064D8"/>
    <w:lvl w:ilvl="0" w:tplc="5574B75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4A0C9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4322B4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42769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E40B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12CB7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34C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52E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FC45A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40F78F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4726024"/>
    <w:multiLevelType w:val="hybridMultilevel"/>
    <w:tmpl w:val="94F4E1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066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66817A8"/>
    <w:multiLevelType w:val="hybridMultilevel"/>
    <w:tmpl w:val="645A31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1048E"/>
    <w:multiLevelType w:val="hybridMultilevel"/>
    <w:tmpl w:val="D0A6E78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8D6F19"/>
    <w:multiLevelType w:val="multilevel"/>
    <w:tmpl w:val="36B064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2172D28"/>
    <w:multiLevelType w:val="hybridMultilevel"/>
    <w:tmpl w:val="3326A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5"/>
  </w:num>
  <w:num w:numId="5">
    <w:abstractNumId w:val="14"/>
  </w:num>
  <w:num w:numId="6">
    <w:abstractNumId w:val="18"/>
  </w:num>
  <w:num w:numId="7">
    <w:abstractNumId w:val="3"/>
  </w:num>
  <w:num w:numId="8">
    <w:abstractNumId w:val="2"/>
  </w:num>
  <w:num w:numId="9">
    <w:abstractNumId w:val="17"/>
  </w:num>
  <w:num w:numId="10">
    <w:abstractNumId w:val="8"/>
  </w:num>
  <w:num w:numId="11">
    <w:abstractNumId w:val="22"/>
  </w:num>
  <w:num w:numId="12">
    <w:abstractNumId w:val="13"/>
  </w:num>
  <w:num w:numId="13">
    <w:abstractNumId w:val="20"/>
  </w:num>
  <w:num w:numId="14">
    <w:abstractNumId w:val="21"/>
  </w:num>
  <w:num w:numId="15">
    <w:abstractNumId w:val="27"/>
  </w:num>
  <w:num w:numId="16">
    <w:abstractNumId w:val="24"/>
  </w:num>
  <w:num w:numId="17">
    <w:abstractNumId w:val="15"/>
  </w:num>
  <w:num w:numId="18">
    <w:abstractNumId w:val="23"/>
  </w:num>
  <w:num w:numId="19">
    <w:abstractNumId w:val="9"/>
  </w:num>
  <w:num w:numId="20">
    <w:abstractNumId w:val="28"/>
  </w:num>
  <w:num w:numId="21">
    <w:abstractNumId w:val="4"/>
  </w:num>
  <w:num w:numId="22">
    <w:abstractNumId w:val="7"/>
  </w:num>
  <w:num w:numId="23">
    <w:abstractNumId w:val="11"/>
  </w:num>
  <w:num w:numId="24">
    <w:abstractNumId w:val="25"/>
  </w:num>
  <w:num w:numId="25">
    <w:abstractNumId w:val="10"/>
  </w:num>
  <w:num w:numId="26">
    <w:abstractNumId w:val="0"/>
  </w:num>
  <w:num w:numId="27">
    <w:abstractNumId w:val="26"/>
  </w:num>
  <w:num w:numId="28">
    <w:abstractNumId w:val="19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9394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4309"/>
    <w:rsid w:val="0002606E"/>
    <w:rsid w:val="000359BF"/>
    <w:rsid w:val="00045904"/>
    <w:rsid w:val="000462B8"/>
    <w:rsid w:val="00062C84"/>
    <w:rsid w:val="00073302"/>
    <w:rsid w:val="000812E5"/>
    <w:rsid w:val="00081B78"/>
    <w:rsid w:val="000A0BEF"/>
    <w:rsid w:val="000A2996"/>
    <w:rsid w:val="000B1900"/>
    <w:rsid w:val="000B3D42"/>
    <w:rsid w:val="000B4BBE"/>
    <w:rsid w:val="000B6565"/>
    <w:rsid w:val="000C5128"/>
    <w:rsid w:val="000D398E"/>
    <w:rsid w:val="000D5EFF"/>
    <w:rsid w:val="000E07D4"/>
    <w:rsid w:val="000E24F6"/>
    <w:rsid w:val="0010397F"/>
    <w:rsid w:val="00106A74"/>
    <w:rsid w:val="00107F71"/>
    <w:rsid w:val="00110050"/>
    <w:rsid w:val="0011006F"/>
    <w:rsid w:val="00112C9C"/>
    <w:rsid w:val="001165F3"/>
    <w:rsid w:val="00125BDF"/>
    <w:rsid w:val="001540E9"/>
    <w:rsid w:val="00155E50"/>
    <w:rsid w:val="00183196"/>
    <w:rsid w:val="0019087A"/>
    <w:rsid w:val="00192345"/>
    <w:rsid w:val="00192EBF"/>
    <w:rsid w:val="00195D43"/>
    <w:rsid w:val="001A1D4D"/>
    <w:rsid w:val="001B2436"/>
    <w:rsid w:val="001B7261"/>
    <w:rsid w:val="001B7F8F"/>
    <w:rsid w:val="001C1C25"/>
    <w:rsid w:val="001C1DCA"/>
    <w:rsid w:val="001C25F6"/>
    <w:rsid w:val="001E3B42"/>
    <w:rsid w:val="001F0438"/>
    <w:rsid w:val="001F1F94"/>
    <w:rsid w:val="0020223A"/>
    <w:rsid w:val="00205F86"/>
    <w:rsid w:val="002117B0"/>
    <w:rsid w:val="00212681"/>
    <w:rsid w:val="00221CD5"/>
    <w:rsid w:val="00225315"/>
    <w:rsid w:val="00230BDC"/>
    <w:rsid w:val="0024105E"/>
    <w:rsid w:val="00246EDC"/>
    <w:rsid w:val="00250CAF"/>
    <w:rsid w:val="0025373F"/>
    <w:rsid w:val="00253F12"/>
    <w:rsid w:val="00262EDC"/>
    <w:rsid w:val="00265B41"/>
    <w:rsid w:val="00267AAB"/>
    <w:rsid w:val="00271590"/>
    <w:rsid w:val="00280E35"/>
    <w:rsid w:val="00291EB2"/>
    <w:rsid w:val="002B3ECE"/>
    <w:rsid w:val="002C662A"/>
    <w:rsid w:val="002D544C"/>
    <w:rsid w:val="002D6374"/>
    <w:rsid w:val="002E5B15"/>
    <w:rsid w:val="002F1B4E"/>
    <w:rsid w:val="002F7D54"/>
    <w:rsid w:val="003008EC"/>
    <w:rsid w:val="00302805"/>
    <w:rsid w:val="0030629A"/>
    <w:rsid w:val="00312030"/>
    <w:rsid w:val="00317BC3"/>
    <w:rsid w:val="003224CD"/>
    <w:rsid w:val="003267D7"/>
    <w:rsid w:val="00327C5F"/>
    <w:rsid w:val="00335AAD"/>
    <w:rsid w:val="003363FE"/>
    <w:rsid w:val="003373DB"/>
    <w:rsid w:val="00355E8F"/>
    <w:rsid w:val="003667E2"/>
    <w:rsid w:val="00367FD9"/>
    <w:rsid w:val="00373A7B"/>
    <w:rsid w:val="00374B52"/>
    <w:rsid w:val="003758E9"/>
    <w:rsid w:val="00377C17"/>
    <w:rsid w:val="003803F9"/>
    <w:rsid w:val="00394EA6"/>
    <w:rsid w:val="003A2411"/>
    <w:rsid w:val="003B59EB"/>
    <w:rsid w:val="003C7412"/>
    <w:rsid w:val="003D0D31"/>
    <w:rsid w:val="003F505A"/>
    <w:rsid w:val="003F5554"/>
    <w:rsid w:val="00402363"/>
    <w:rsid w:val="0040636D"/>
    <w:rsid w:val="00410E7E"/>
    <w:rsid w:val="00417AD1"/>
    <w:rsid w:val="00433A5D"/>
    <w:rsid w:val="00441E2C"/>
    <w:rsid w:val="004463FB"/>
    <w:rsid w:val="004528BF"/>
    <w:rsid w:val="0049649A"/>
    <w:rsid w:val="004A6581"/>
    <w:rsid w:val="004B3D14"/>
    <w:rsid w:val="004B4B26"/>
    <w:rsid w:val="004B687D"/>
    <w:rsid w:val="004B7D2B"/>
    <w:rsid w:val="004C5366"/>
    <w:rsid w:val="004C5CE4"/>
    <w:rsid w:val="004C612D"/>
    <w:rsid w:val="004D04DE"/>
    <w:rsid w:val="004D1297"/>
    <w:rsid w:val="004D1C96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416C6"/>
    <w:rsid w:val="00550353"/>
    <w:rsid w:val="00553DD4"/>
    <w:rsid w:val="005571AE"/>
    <w:rsid w:val="00562635"/>
    <w:rsid w:val="00563180"/>
    <w:rsid w:val="00565C01"/>
    <w:rsid w:val="005664BE"/>
    <w:rsid w:val="00567B05"/>
    <w:rsid w:val="0057303D"/>
    <w:rsid w:val="005926D3"/>
    <w:rsid w:val="005B2DA7"/>
    <w:rsid w:val="005B3BF6"/>
    <w:rsid w:val="005D37B1"/>
    <w:rsid w:val="005E2AE5"/>
    <w:rsid w:val="005E4FCF"/>
    <w:rsid w:val="005F1908"/>
    <w:rsid w:val="005F2892"/>
    <w:rsid w:val="005F5111"/>
    <w:rsid w:val="00600D5E"/>
    <w:rsid w:val="00603553"/>
    <w:rsid w:val="006052FE"/>
    <w:rsid w:val="0061571B"/>
    <w:rsid w:val="00627E25"/>
    <w:rsid w:val="00631F6E"/>
    <w:rsid w:val="00641390"/>
    <w:rsid w:val="0064468D"/>
    <w:rsid w:val="0064623A"/>
    <w:rsid w:val="0064724B"/>
    <w:rsid w:val="0065215B"/>
    <w:rsid w:val="0065295C"/>
    <w:rsid w:val="00661F4E"/>
    <w:rsid w:val="00664750"/>
    <w:rsid w:val="006909EC"/>
    <w:rsid w:val="0069526D"/>
    <w:rsid w:val="0069556B"/>
    <w:rsid w:val="006A2B22"/>
    <w:rsid w:val="006A3CA1"/>
    <w:rsid w:val="006C2A79"/>
    <w:rsid w:val="006C381F"/>
    <w:rsid w:val="006C7827"/>
    <w:rsid w:val="006E25F9"/>
    <w:rsid w:val="006E38D2"/>
    <w:rsid w:val="006E4C0C"/>
    <w:rsid w:val="006F3E9F"/>
    <w:rsid w:val="006F49AF"/>
    <w:rsid w:val="006F6BAF"/>
    <w:rsid w:val="00710EA8"/>
    <w:rsid w:val="00714777"/>
    <w:rsid w:val="0071708C"/>
    <w:rsid w:val="00726539"/>
    <w:rsid w:val="00731284"/>
    <w:rsid w:val="00732709"/>
    <w:rsid w:val="00733BE2"/>
    <w:rsid w:val="007350E7"/>
    <w:rsid w:val="00735E85"/>
    <w:rsid w:val="00743541"/>
    <w:rsid w:val="00762720"/>
    <w:rsid w:val="007637EC"/>
    <w:rsid w:val="00767DDA"/>
    <w:rsid w:val="00773C08"/>
    <w:rsid w:val="0077535F"/>
    <w:rsid w:val="007816E6"/>
    <w:rsid w:val="00782312"/>
    <w:rsid w:val="00782E48"/>
    <w:rsid w:val="00787EEA"/>
    <w:rsid w:val="007B149A"/>
    <w:rsid w:val="007B375C"/>
    <w:rsid w:val="007B3FE4"/>
    <w:rsid w:val="007C11BE"/>
    <w:rsid w:val="007C4DC4"/>
    <w:rsid w:val="007E016D"/>
    <w:rsid w:val="007E6209"/>
    <w:rsid w:val="007F7CF8"/>
    <w:rsid w:val="00802ABF"/>
    <w:rsid w:val="00834015"/>
    <w:rsid w:val="00836FC8"/>
    <w:rsid w:val="00840EC2"/>
    <w:rsid w:val="00851C7B"/>
    <w:rsid w:val="00853835"/>
    <w:rsid w:val="00856A03"/>
    <w:rsid w:val="008643AD"/>
    <w:rsid w:val="008656D7"/>
    <w:rsid w:val="00870939"/>
    <w:rsid w:val="008736CB"/>
    <w:rsid w:val="008864F6"/>
    <w:rsid w:val="00894169"/>
    <w:rsid w:val="0089695B"/>
    <w:rsid w:val="008A5C4C"/>
    <w:rsid w:val="008A60DA"/>
    <w:rsid w:val="008B20C6"/>
    <w:rsid w:val="008B3E19"/>
    <w:rsid w:val="008C22A9"/>
    <w:rsid w:val="008C7F9C"/>
    <w:rsid w:val="008D0302"/>
    <w:rsid w:val="008D2A3B"/>
    <w:rsid w:val="008D31C1"/>
    <w:rsid w:val="008E0143"/>
    <w:rsid w:val="008E283E"/>
    <w:rsid w:val="008E3E01"/>
    <w:rsid w:val="008F28B8"/>
    <w:rsid w:val="008F39D4"/>
    <w:rsid w:val="008F7A70"/>
    <w:rsid w:val="00903761"/>
    <w:rsid w:val="009070CB"/>
    <w:rsid w:val="0091388A"/>
    <w:rsid w:val="00917A23"/>
    <w:rsid w:val="009209E0"/>
    <w:rsid w:val="00924703"/>
    <w:rsid w:val="009355E2"/>
    <w:rsid w:val="00937B20"/>
    <w:rsid w:val="009421B0"/>
    <w:rsid w:val="00943101"/>
    <w:rsid w:val="00944397"/>
    <w:rsid w:val="00950E2B"/>
    <w:rsid w:val="0095648A"/>
    <w:rsid w:val="00963015"/>
    <w:rsid w:val="0096527C"/>
    <w:rsid w:val="00972286"/>
    <w:rsid w:val="00974545"/>
    <w:rsid w:val="0097528A"/>
    <w:rsid w:val="00976984"/>
    <w:rsid w:val="00977F14"/>
    <w:rsid w:val="009824F9"/>
    <w:rsid w:val="00997CE4"/>
    <w:rsid w:val="009C3E91"/>
    <w:rsid w:val="009C77DD"/>
    <w:rsid w:val="009F79FD"/>
    <w:rsid w:val="00A0031F"/>
    <w:rsid w:val="00A060E5"/>
    <w:rsid w:val="00A11C48"/>
    <w:rsid w:val="00A13071"/>
    <w:rsid w:val="00A15B21"/>
    <w:rsid w:val="00A22DF7"/>
    <w:rsid w:val="00A26443"/>
    <w:rsid w:val="00A31842"/>
    <w:rsid w:val="00A324FF"/>
    <w:rsid w:val="00A33C82"/>
    <w:rsid w:val="00A47F44"/>
    <w:rsid w:val="00A510A0"/>
    <w:rsid w:val="00A57681"/>
    <w:rsid w:val="00A57F7B"/>
    <w:rsid w:val="00A60B98"/>
    <w:rsid w:val="00A62270"/>
    <w:rsid w:val="00A64F43"/>
    <w:rsid w:val="00A72DBD"/>
    <w:rsid w:val="00A73239"/>
    <w:rsid w:val="00A74D9D"/>
    <w:rsid w:val="00A754B1"/>
    <w:rsid w:val="00A82549"/>
    <w:rsid w:val="00A82ED8"/>
    <w:rsid w:val="00A83A65"/>
    <w:rsid w:val="00A94C4E"/>
    <w:rsid w:val="00A95DFE"/>
    <w:rsid w:val="00AA2A31"/>
    <w:rsid w:val="00AA2C0C"/>
    <w:rsid w:val="00AA2E53"/>
    <w:rsid w:val="00AC4E77"/>
    <w:rsid w:val="00AC6BAE"/>
    <w:rsid w:val="00AD09B2"/>
    <w:rsid w:val="00AE00AC"/>
    <w:rsid w:val="00AE3D1A"/>
    <w:rsid w:val="00AE43FB"/>
    <w:rsid w:val="00AF1386"/>
    <w:rsid w:val="00B05253"/>
    <w:rsid w:val="00B2263D"/>
    <w:rsid w:val="00B260E2"/>
    <w:rsid w:val="00B31E6D"/>
    <w:rsid w:val="00B3488B"/>
    <w:rsid w:val="00B479A0"/>
    <w:rsid w:val="00B51C5D"/>
    <w:rsid w:val="00B533C3"/>
    <w:rsid w:val="00B64D95"/>
    <w:rsid w:val="00B74D05"/>
    <w:rsid w:val="00B87E92"/>
    <w:rsid w:val="00B9009F"/>
    <w:rsid w:val="00BC2880"/>
    <w:rsid w:val="00BC44FD"/>
    <w:rsid w:val="00BD1BA9"/>
    <w:rsid w:val="00BD5D73"/>
    <w:rsid w:val="00C05139"/>
    <w:rsid w:val="00C15FF9"/>
    <w:rsid w:val="00C1723B"/>
    <w:rsid w:val="00C20FD9"/>
    <w:rsid w:val="00C24E19"/>
    <w:rsid w:val="00C335CD"/>
    <w:rsid w:val="00C344A5"/>
    <w:rsid w:val="00C35048"/>
    <w:rsid w:val="00C36D84"/>
    <w:rsid w:val="00C50550"/>
    <w:rsid w:val="00C56C78"/>
    <w:rsid w:val="00C61B21"/>
    <w:rsid w:val="00C654C3"/>
    <w:rsid w:val="00C6605C"/>
    <w:rsid w:val="00C77D7C"/>
    <w:rsid w:val="00C83E64"/>
    <w:rsid w:val="00C87F73"/>
    <w:rsid w:val="00C941FD"/>
    <w:rsid w:val="00CA27B1"/>
    <w:rsid w:val="00CB5BB5"/>
    <w:rsid w:val="00CC3E8E"/>
    <w:rsid w:val="00CC6DFA"/>
    <w:rsid w:val="00CD5BDF"/>
    <w:rsid w:val="00CE10D1"/>
    <w:rsid w:val="00CE5B99"/>
    <w:rsid w:val="00CF763D"/>
    <w:rsid w:val="00D0258A"/>
    <w:rsid w:val="00D277B6"/>
    <w:rsid w:val="00D33E40"/>
    <w:rsid w:val="00D35D82"/>
    <w:rsid w:val="00D405BF"/>
    <w:rsid w:val="00D4750A"/>
    <w:rsid w:val="00D51C54"/>
    <w:rsid w:val="00D62255"/>
    <w:rsid w:val="00D63EC6"/>
    <w:rsid w:val="00D6662B"/>
    <w:rsid w:val="00D92775"/>
    <w:rsid w:val="00D93451"/>
    <w:rsid w:val="00DA23CE"/>
    <w:rsid w:val="00DA6390"/>
    <w:rsid w:val="00DC1336"/>
    <w:rsid w:val="00DD26D3"/>
    <w:rsid w:val="00DE243D"/>
    <w:rsid w:val="00DE2813"/>
    <w:rsid w:val="00DE7377"/>
    <w:rsid w:val="00DF0148"/>
    <w:rsid w:val="00E02777"/>
    <w:rsid w:val="00E05E68"/>
    <w:rsid w:val="00E23526"/>
    <w:rsid w:val="00E23A1B"/>
    <w:rsid w:val="00E27924"/>
    <w:rsid w:val="00E400BE"/>
    <w:rsid w:val="00E41C0A"/>
    <w:rsid w:val="00E43B50"/>
    <w:rsid w:val="00E43CAF"/>
    <w:rsid w:val="00E60117"/>
    <w:rsid w:val="00E7233A"/>
    <w:rsid w:val="00E77996"/>
    <w:rsid w:val="00E8333E"/>
    <w:rsid w:val="00E84A33"/>
    <w:rsid w:val="00E87DB8"/>
    <w:rsid w:val="00E906A4"/>
    <w:rsid w:val="00E92554"/>
    <w:rsid w:val="00E947A5"/>
    <w:rsid w:val="00EA01E3"/>
    <w:rsid w:val="00EA2963"/>
    <w:rsid w:val="00EB4BFE"/>
    <w:rsid w:val="00EB6085"/>
    <w:rsid w:val="00EB6F82"/>
    <w:rsid w:val="00EC245E"/>
    <w:rsid w:val="00EE4475"/>
    <w:rsid w:val="00EE5235"/>
    <w:rsid w:val="00EF0EC1"/>
    <w:rsid w:val="00EF1970"/>
    <w:rsid w:val="00EF2F8D"/>
    <w:rsid w:val="00EF4938"/>
    <w:rsid w:val="00EF7DDD"/>
    <w:rsid w:val="00F051DF"/>
    <w:rsid w:val="00F15570"/>
    <w:rsid w:val="00F15E9E"/>
    <w:rsid w:val="00F171AE"/>
    <w:rsid w:val="00F3048C"/>
    <w:rsid w:val="00F318C7"/>
    <w:rsid w:val="00F32E51"/>
    <w:rsid w:val="00F43026"/>
    <w:rsid w:val="00F5116C"/>
    <w:rsid w:val="00F517FF"/>
    <w:rsid w:val="00F540BB"/>
    <w:rsid w:val="00F553D0"/>
    <w:rsid w:val="00F600C1"/>
    <w:rsid w:val="00F63B95"/>
    <w:rsid w:val="00F65602"/>
    <w:rsid w:val="00F65D2B"/>
    <w:rsid w:val="00F668E7"/>
    <w:rsid w:val="00F84062"/>
    <w:rsid w:val="00F85D0C"/>
    <w:rsid w:val="00F96386"/>
    <w:rsid w:val="00FA30B7"/>
    <w:rsid w:val="00FA46A5"/>
    <w:rsid w:val="00FC6B09"/>
    <w:rsid w:val="00FC6EA2"/>
    <w:rsid w:val="00FD551E"/>
    <w:rsid w:val="00FE47C9"/>
    <w:rsid w:val="00FE5D21"/>
    <w:rsid w:val="00FE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E92554"/>
    <w:pPr>
      <w:spacing w:before="100" w:beforeAutospacing="1" w:after="100" w:afterAutospacing="1"/>
    </w:pPr>
    <w:rPr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10425-B6CA-4265-8830-A0A1002F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562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55</cp:revision>
  <cp:lastPrinted>2012-03-07T21:23:00Z</cp:lastPrinted>
  <dcterms:created xsi:type="dcterms:W3CDTF">2012-03-07T20:16:00Z</dcterms:created>
  <dcterms:modified xsi:type="dcterms:W3CDTF">2012-07-03T00:05:00Z</dcterms:modified>
</cp:coreProperties>
</file>